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jc w:val="center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noProof/>
        </w:rPr>
        <w:drawing>
          <wp:inline distT="0" distB="0" distL="0" distR="0" wp14:anchorId="4BB7F901" wp14:editId="79049E6A">
            <wp:extent cx="2532784" cy="1857375"/>
            <wp:effectExtent l="0" t="0" r="1270" b="0"/>
            <wp:docPr id="1" name="Рисунок 1" descr="http://school1-sozonov.ru/sites/default/files/styles/thumbnail/public/image/333_big.jpg?itok=4xoEVv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-sozonov.ru/sites/default/files/styles/thumbnail/public/image/333_big.jpg?itok=4xoEVv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21" cy="187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Подготовка к ЕГЭ</w:t>
      </w:r>
      <w:bookmarkStart w:id="0" w:name="_GoBack"/>
      <w:bookmarkEnd w:id="0"/>
      <w:r>
        <w:rPr>
          <w:rFonts w:ascii="Arial" w:hAnsi="Arial" w:cs="Arial"/>
          <w:color w:val="555555"/>
          <w:sz w:val="20"/>
          <w:szCs w:val="20"/>
        </w:rPr>
        <w:t>, как правило, идет на протяжении последних лет обучения в школе. Учителя стараются подготовить школьников с помощью заданий в форме тестов, дополнительных занятий. Кроме того, старшеклассники посещают куры, покупают различные пособия для подготовки к ЕГЭ. Родители нанимают репетиторов. Все направлено на достижение поставленной цели – сдачи ЕГЭ и поступления в ВУЗ. Но степень тревожности, напряжения у выпускников не снижается. В свою очередь, повышенный уровень тревоги на экзамене приводит к дезорганизации деятельности, снижению концентрации внимания, работоспособности. Тревога – это весьма энергоемкое занятие. Чем больше ребенок тревожится, тем меньше сил у него остается на учебную деятельность.</w:t>
      </w:r>
    </w:p>
    <w:p w:rsidR="00420EB6" w:rsidRDefault="00420EB6" w:rsidP="00420EB6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inherit" w:hAnsi="inherit" w:cs="Arial"/>
          <w:color w:val="800080"/>
          <w:sz w:val="20"/>
          <w:szCs w:val="20"/>
          <w:bdr w:val="none" w:sz="0" w:space="0" w:color="auto" w:frame="1"/>
        </w:rPr>
        <w:t>Условно выделяют три группы трудностей при подготовке и сдаче ЕГЭ: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• Когнитивные.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• Личностные.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• Процессуальные.</w:t>
      </w:r>
    </w:p>
    <w:p w:rsidR="00420EB6" w:rsidRDefault="00420EB6" w:rsidP="00420EB6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inherit" w:hAnsi="inherit" w:cs="Arial"/>
          <w:color w:val="800080"/>
          <w:sz w:val="20"/>
          <w:szCs w:val="20"/>
          <w:bdr w:val="none" w:sz="0" w:space="0" w:color="auto" w:frame="1"/>
        </w:rPr>
        <w:t>1. Когнитивные трудности.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Это трудности, связанные с особенностями переработки информации в ходе ЕГЭ, со спецификой работы с текстовыми заданиями. Тестирование предполагает формирование особых навыков: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• Выделять существенные стороны в каждом вопросе и отделять его от второстепенных.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Оперировать фактами и положениями, вырванными из общего контекста.</w:t>
      </w:r>
    </w:p>
    <w:p w:rsidR="00420EB6" w:rsidRDefault="00420EB6" w:rsidP="00420EB6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inherit" w:hAnsi="inherit" w:cs="Arial"/>
          <w:color w:val="800080"/>
          <w:sz w:val="20"/>
          <w:szCs w:val="20"/>
          <w:bdr w:val="none" w:sz="0" w:space="0" w:color="auto" w:frame="1"/>
        </w:rPr>
        <w:t>2. Личностные трудности.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Личностные трудности обусловлены особенностями восприятия учеником ситуации экзамена, его субъективными реакциями и состояниями.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 чём заключаются эти трудности? Прежде всего, это отсутствие полной и точной информации о процедуре единого экзамена. Известно, что дефицит информации повышает тревогу.    </w:t>
      </w:r>
    </w:p>
    <w:p w:rsidR="00420EB6" w:rsidRDefault="00420EB6" w:rsidP="00420EB6">
      <w:pPr>
        <w:pStyle w:val="a3"/>
        <w:shd w:val="clear" w:color="auto" w:fill="FFFFFF"/>
        <w:spacing w:before="0" w:beforeAutospacing="0" w:after="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Style w:val="a4"/>
          <w:rFonts w:ascii="inherit" w:hAnsi="inherit" w:cs="Arial"/>
          <w:color w:val="800080"/>
          <w:sz w:val="20"/>
          <w:szCs w:val="20"/>
          <w:bdr w:val="none" w:sz="0" w:space="0" w:color="auto" w:frame="1"/>
        </w:rPr>
        <w:t>Рекомендации по подготовке себя к экзамену или сдаче проекта: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1. Составьте распорядок дня, на основе привычного для Вас режима. Обязательно включите в свой распорядок дня такие пункты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как:</w:t>
      </w:r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Время пробуждения и отхода ко сну</w:t>
      </w:r>
      <w:r>
        <w:rPr>
          <w:rFonts w:ascii="Arial" w:hAnsi="Arial" w:cs="Arial"/>
          <w:color w:val="555555"/>
          <w:sz w:val="20"/>
          <w:szCs w:val="20"/>
        </w:rPr>
        <w:br/>
        <w:t>- Время приема пищи (4-5 раз в день)</w:t>
      </w:r>
      <w:r>
        <w:rPr>
          <w:rFonts w:ascii="Arial" w:hAnsi="Arial" w:cs="Arial"/>
          <w:color w:val="555555"/>
          <w:sz w:val="20"/>
          <w:szCs w:val="20"/>
        </w:rPr>
        <w:br/>
        <w:t>- Время для занятий по подготовке к экзамену</w:t>
      </w:r>
      <w:r>
        <w:rPr>
          <w:rFonts w:ascii="Arial" w:hAnsi="Arial" w:cs="Arial"/>
          <w:color w:val="555555"/>
          <w:sz w:val="20"/>
          <w:szCs w:val="20"/>
        </w:rPr>
        <w:br/>
        <w:t>- Время для прогулки на свежем воздухе</w:t>
      </w:r>
      <w:r>
        <w:rPr>
          <w:rFonts w:ascii="Arial" w:hAnsi="Arial" w:cs="Arial"/>
          <w:color w:val="555555"/>
          <w:sz w:val="20"/>
          <w:szCs w:val="20"/>
        </w:rPr>
        <w:br/>
        <w:t>- Время для занятий физической культурой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lastRenderedPageBreak/>
        <w:t>- Выделите немного времени для отдыха и занятия любимым делом</w:t>
      </w:r>
      <w:r>
        <w:rPr>
          <w:rFonts w:ascii="Arial" w:hAnsi="Arial" w:cs="Arial"/>
          <w:color w:val="555555"/>
          <w:sz w:val="20"/>
          <w:szCs w:val="20"/>
        </w:rPr>
        <w:br/>
        <w:t>Напишите/начертите/напечатайте его на листе бумаги, повесьте на видном месте и старайтесь максимально четко его придерживаться.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2. Обязательно высыпайтесь! Здоровый сон – залог продуктивной работы.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3. Правильно питайтесь. Пища должна быть разнообразной. Не переедайте. Употребляйте больше овощей и фруктов.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4. Занимайтесь своей физической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культурой:</w:t>
      </w:r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Между учебными занятиями обязательно делайте небольшие перерывы на легкую разминку (например: 50мин. занятий – 10мин. разминка).</w:t>
      </w:r>
      <w:r>
        <w:rPr>
          <w:rFonts w:ascii="Arial" w:hAnsi="Arial" w:cs="Arial"/>
          <w:color w:val="555555"/>
          <w:sz w:val="20"/>
          <w:szCs w:val="20"/>
        </w:rPr>
        <w:br/>
        <w:t>- Хотя бы раз в день уделите время серьезной физической нагрузке.</w:t>
      </w:r>
      <w:r>
        <w:rPr>
          <w:rFonts w:ascii="Arial" w:hAnsi="Arial" w:cs="Arial"/>
          <w:color w:val="555555"/>
          <w:sz w:val="20"/>
          <w:szCs w:val="20"/>
        </w:rPr>
        <w:br/>
        <w:t>- Выполняйте дыхательные упражнения.</w:t>
      </w:r>
    </w:p>
    <w:p w:rsidR="00420EB6" w:rsidRDefault="00420EB6" w:rsidP="00420EB6">
      <w:pPr>
        <w:pStyle w:val="a3"/>
        <w:shd w:val="clear" w:color="auto" w:fill="FFFFFF"/>
        <w:spacing w:before="0" w:beforeAutospacing="0" w:after="300" w:afterAutospacing="0" w:line="273" w:lineRule="atLeast"/>
        <w:textAlignment w:val="top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5. Целенаправленно и осознанно готовьтесь к </w:t>
      </w:r>
      <w:proofErr w:type="gramStart"/>
      <w:r>
        <w:rPr>
          <w:rFonts w:ascii="Arial" w:hAnsi="Arial" w:cs="Arial"/>
          <w:color w:val="555555"/>
          <w:sz w:val="20"/>
          <w:szCs w:val="20"/>
        </w:rPr>
        <w:t>экзамену.</w:t>
      </w:r>
      <w:r>
        <w:rPr>
          <w:rFonts w:ascii="Arial" w:hAnsi="Arial" w:cs="Arial"/>
          <w:color w:val="555555"/>
          <w:sz w:val="20"/>
          <w:szCs w:val="20"/>
        </w:rPr>
        <w:br/>
        <w:t>-</w:t>
      </w:r>
      <w:proofErr w:type="gramEnd"/>
      <w:r>
        <w:rPr>
          <w:rFonts w:ascii="Arial" w:hAnsi="Arial" w:cs="Arial"/>
          <w:color w:val="555555"/>
          <w:sz w:val="20"/>
          <w:szCs w:val="20"/>
        </w:rPr>
        <w:t xml:space="preserve"> Разработайте четкую структуру и график занятий и придерживайтесь их.</w:t>
      </w:r>
      <w:r>
        <w:rPr>
          <w:rFonts w:ascii="Arial" w:hAnsi="Arial" w:cs="Arial"/>
          <w:color w:val="555555"/>
          <w:sz w:val="20"/>
          <w:szCs w:val="20"/>
        </w:rPr>
        <w:br/>
        <w:t>- Уделяйте особое внимание темам, в которых Вы плохо ориентируетесь, находите пробелы в своих знаниях и поэтапно заполняйте их, встраивайте новую информацию в систему своих знаний и представлений.</w:t>
      </w:r>
      <w:r>
        <w:rPr>
          <w:rFonts w:ascii="Arial" w:hAnsi="Arial" w:cs="Arial"/>
          <w:color w:val="555555"/>
          <w:sz w:val="20"/>
          <w:szCs w:val="20"/>
        </w:rPr>
        <w:br/>
        <w:t>- Делайте упор на понимание материала, а не на его запоминание(зубрежку).</w:t>
      </w:r>
      <w:r>
        <w:rPr>
          <w:rFonts w:ascii="Arial" w:hAnsi="Arial" w:cs="Arial"/>
          <w:color w:val="555555"/>
          <w:sz w:val="20"/>
          <w:szCs w:val="20"/>
        </w:rPr>
        <w:br/>
        <w:t>- Тренируйтесь, выполняя тесты и задания аналогичные экзаменационным.</w:t>
      </w:r>
    </w:p>
    <w:p w:rsidR="00F34EFE" w:rsidRDefault="00420EB6" w:rsidP="00420EB6">
      <w:pPr>
        <w:jc w:val="center"/>
      </w:pPr>
      <w:r>
        <w:rPr>
          <w:noProof/>
          <w:lang w:eastAsia="ru-RU"/>
        </w:rPr>
        <w:drawing>
          <wp:inline distT="0" distB="0" distL="0" distR="0" wp14:anchorId="126CF91A" wp14:editId="17949C96">
            <wp:extent cx="2389909" cy="1752600"/>
            <wp:effectExtent l="0" t="0" r="0" b="0"/>
            <wp:docPr id="2" name="Рисунок 2" descr="http://school1-sozonov.ru/sites/default/files/styles/thumbnail/public/photos/student-2710.jpg?itok=svLEo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chool1-sozonov.ru/sites/default/files/styles/thumbnail/public/photos/student-2710.jpg?itok=svLEoe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062" cy="175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B4"/>
    <w:rsid w:val="00420EB6"/>
    <w:rsid w:val="00607EB4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D713B-2F6F-4CBB-BF62-0CA7083E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E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</dc:creator>
  <cp:keywords/>
  <dc:description/>
  <cp:lastModifiedBy>Vasil</cp:lastModifiedBy>
  <cp:revision>3</cp:revision>
  <dcterms:created xsi:type="dcterms:W3CDTF">2015-09-21T16:54:00Z</dcterms:created>
  <dcterms:modified xsi:type="dcterms:W3CDTF">2015-09-21T16:55:00Z</dcterms:modified>
</cp:coreProperties>
</file>