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1BB27" w14:textId="77777777" w:rsidR="001B3FBA" w:rsidRPr="007D7515" w:rsidRDefault="001B3FBA" w:rsidP="007D75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Автономное  профессиональное  образовательное  учреждение</w:t>
      </w:r>
    </w:p>
    <w:p w14:paraId="24A58237" w14:textId="77777777" w:rsidR="001B3FBA" w:rsidRPr="007D7515" w:rsidRDefault="001B3FBA" w:rsidP="007D75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14:paraId="7C81308C" w14:textId="77777777" w:rsidR="001B3FBA" w:rsidRPr="007D7515" w:rsidRDefault="001B3FBA" w:rsidP="007D75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«Югорский колледж-интернат олимпийского резерва»</w:t>
      </w:r>
    </w:p>
    <w:p w14:paraId="03307063" w14:textId="77777777" w:rsidR="001B3FBA" w:rsidRPr="007D7515" w:rsidRDefault="001B3FBA" w:rsidP="007D75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542D73" w14:textId="77777777" w:rsidR="001B3FBA" w:rsidRPr="007D7515" w:rsidRDefault="001B3FBA" w:rsidP="007D7515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08A6A" w14:textId="77777777" w:rsidR="001B3FBA" w:rsidRPr="007D7515" w:rsidRDefault="001B3FBA" w:rsidP="007D7515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10064" w:type="dxa"/>
        <w:tblInd w:w="-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FE146C" w:rsidRPr="007D7515" w14:paraId="0304763E" w14:textId="77777777" w:rsidTr="007D7515">
        <w:tc>
          <w:tcPr>
            <w:tcW w:w="5812" w:type="dxa"/>
            <w:hideMark/>
          </w:tcPr>
          <w:p w14:paraId="7EAAFC2A" w14:textId="21C251F0" w:rsidR="00FE146C" w:rsidRPr="007D7515" w:rsidRDefault="00FE146C" w:rsidP="007D75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МО</w:t>
            </w:r>
          </w:p>
        </w:tc>
        <w:tc>
          <w:tcPr>
            <w:tcW w:w="4252" w:type="dxa"/>
            <w:hideMark/>
          </w:tcPr>
          <w:p w14:paraId="0098DA89" w14:textId="1E8802BD" w:rsidR="00FE146C" w:rsidRPr="007D7515" w:rsidRDefault="00FE146C" w:rsidP="007D75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  <w:proofErr w:type="gramEnd"/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к применению приказом </w:t>
            </w:r>
          </w:p>
        </w:tc>
      </w:tr>
      <w:tr w:rsidR="00FE146C" w:rsidRPr="007D7515" w14:paraId="67085358" w14:textId="77777777" w:rsidTr="007D7515">
        <w:tc>
          <w:tcPr>
            <w:tcW w:w="5812" w:type="dxa"/>
            <w:hideMark/>
          </w:tcPr>
          <w:p w14:paraId="5D38CC0A" w14:textId="0ED7344D" w:rsidR="00FE146C" w:rsidRPr="007D7515" w:rsidRDefault="0034334D" w:rsidP="007D75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протокол №  1  от  30.08.2022</w:t>
            </w:r>
            <w:r w:rsidR="00FE146C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hideMark/>
          </w:tcPr>
          <w:p w14:paraId="66F884B7" w14:textId="0F2FF7A9" w:rsidR="00FE146C" w:rsidRPr="007D7515" w:rsidRDefault="0034334D" w:rsidP="007D75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FE146C" w:rsidRPr="007D7515">
              <w:rPr>
                <w:rFonts w:ascii="Times New Roman" w:hAnsi="Times New Roman" w:cs="Times New Roman"/>
                <w:sz w:val="24"/>
                <w:szCs w:val="24"/>
              </w:rPr>
              <w:t>779  от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FE146C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1.08.2022 </w:t>
            </w:r>
          </w:p>
        </w:tc>
      </w:tr>
    </w:tbl>
    <w:p w14:paraId="45724244" w14:textId="77777777" w:rsidR="001B3FBA" w:rsidRPr="007D7515" w:rsidRDefault="001B3FBA" w:rsidP="007D7515">
      <w:pPr>
        <w:spacing w:after="0"/>
        <w:ind w:left="-709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6508BD" w14:textId="77777777" w:rsidR="001B3FBA" w:rsidRPr="007D7515" w:rsidRDefault="001B3FBA" w:rsidP="007D7515">
      <w:pPr>
        <w:spacing w:after="0"/>
        <w:ind w:left="-709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0D12EC" w14:textId="77777777" w:rsidR="001B3FBA" w:rsidRPr="007D7515" w:rsidRDefault="001B3FBA" w:rsidP="007D7515">
      <w:pPr>
        <w:spacing w:after="0"/>
        <w:ind w:left="-709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CE7B3E" w14:textId="77777777" w:rsidR="0034334D" w:rsidRPr="007D7515" w:rsidRDefault="0034334D" w:rsidP="007D7515">
      <w:pPr>
        <w:spacing w:after="0"/>
        <w:ind w:left="-709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5AC460" w14:textId="77777777" w:rsidR="0034334D" w:rsidRPr="007D7515" w:rsidRDefault="0034334D" w:rsidP="007D7515">
      <w:pPr>
        <w:spacing w:after="0"/>
        <w:ind w:left="-709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9BE6E3" w14:textId="77777777" w:rsidR="001B3FBA" w:rsidRPr="007D7515" w:rsidRDefault="001B3FBA" w:rsidP="007D751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F575BF" w14:textId="77777777" w:rsidR="001B3FBA" w:rsidRPr="007D7515" w:rsidRDefault="001B3FBA" w:rsidP="007D7515">
      <w:pPr>
        <w:spacing w:after="0"/>
        <w:ind w:left="-709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"/>
        <w:tblW w:w="96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B3FBA" w:rsidRPr="007D7515" w14:paraId="2C6EC2AC" w14:textId="77777777" w:rsidTr="007D7515">
        <w:tc>
          <w:tcPr>
            <w:tcW w:w="9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B2EDB7" w14:textId="77777777" w:rsidR="001B3FBA" w:rsidRPr="007D7515" w:rsidRDefault="001B3FBA" w:rsidP="007D75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5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</w:t>
            </w:r>
          </w:p>
          <w:p w14:paraId="7F564A56" w14:textId="0355AC89" w:rsidR="001B3FBA" w:rsidRPr="007D7515" w:rsidRDefault="0034334D" w:rsidP="007D7515">
            <w:pPr>
              <w:spacing w:line="240" w:lineRule="auto"/>
              <w:ind w:left="-709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5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учебного предмета « Родная литература </w:t>
            </w:r>
            <w:r w:rsidR="001B3FBA" w:rsidRPr="007D75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» 7 </w:t>
            </w:r>
            <w:r w:rsidR="001B3FBA" w:rsidRPr="007D7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1B3FBA" w:rsidRPr="007D7515" w14:paraId="1A792F2C" w14:textId="77777777" w:rsidTr="007D7515">
        <w:tc>
          <w:tcPr>
            <w:tcW w:w="96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2F1D06" w14:textId="77777777" w:rsidR="001B3FBA" w:rsidRPr="007D7515" w:rsidRDefault="001B3FBA" w:rsidP="007D7515">
            <w:pPr>
              <w:tabs>
                <w:tab w:val="left" w:pos="86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(наименование учебного предмета)</w:t>
            </w:r>
          </w:p>
        </w:tc>
      </w:tr>
      <w:tr w:rsidR="001B3FBA" w:rsidRPr="007D7515" w14:paraId="14DE7ABF" w14:textId="77777777" w:rsidTr="007D7515">
        <w:tc>
          <w:tcPr>
            <w:tcW w:w="9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3631B" w14:textId="77777777" w:rsidR="001B3FBA" w:rsidRPr="007D7515" w:rsidRDefault="001B3FBA" w:rsidP="007D75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0CDDE86" w14:textId="77777777" w:rsidR="001B3FBA" w:rsidRPr="007D7515" w:rsidRDefault="001B3FBA" w:rsidP="007D75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общее образование, базовый уровень</w:t>
            </w:r>
          </w:p>
        </w:tc>
      </w:tr>
      <w:tr w:rsidR="001B3FBA" w:rsidRPr="007D7515" w14:paraId="45DA0FE9" w14:textId="77777777" w:rsidTr="007D7515">
        <w:tc>
          <w:tcPr>
            <w:tcW w:w="96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17B07A" w14:textId="77777777" w:rsidR="001B3FBA" w:rsidRPr="007D7515" w:rsidRDefault="001B3FBA" w:rsidP="007D75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(уровень, ступень образования)</w:t>
            </w:r>
          </w:p>
        </w:tc>
      </w:tr>
      <w:tr w:rsidR="001B3FBA" w:rsidRPr="007D7515" w14:paraId="12793852" w14:textId="77777777" w:rsidTr="007D7515">
        <w:tc>
          <w:tcPr>
            <w:tcW w:w="9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14472" w14:textId="77777777" w:rsidR="001B3FBA" w:rsidRPr="007D7515" w:rsidRDefault="001B3FBA" w:rsidP="007D75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ACBAB59" w14:textId="7757558D" w:rsidR="001B3FBA" w:rsidRPr="007D7515" w:rsidRDefault="00FE146C" w:rsidP="007D75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5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1B3FBA" w:rsidRPr="007D75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 w:rsidR="001B3FBA" w:rsidRPr="007D751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7D75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B3FBA" w:rsidRPr="007D75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1B3FBA" w:rsidRPr="007D7515" w14:paraId="5BBE999D" w14:textId="77777777" w:rsidTr="007D7515">
        <w:tc>
          <w:tcPr>
            <w:tcW w:w="9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2641A" w14:textId="77777777" w:rsidR="001B3FBA" w:rsidRPr="007D7515" w:rsidRDefault="001B3FBA" w:rsidP="007D75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(срок реализации программы)</w:t>
            </w:r>
          </w:p>
          <w:p w14:paraId="727709C4" w14:textId="77777777" w:rsidR="001B3FBA" w:rsidRPr="007D7515" w:rsidRDefault="001B3FBA" w:rsidP="007D75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A180E27" w14:textId="77777777" w:rsidR="001B3FBA" w:rsidRPr="007D7515" w:rsidRDefault="001B3FBA" w:rsidP="007D751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E3BA25" w14:textId="77777777" w:rsidR="001B3FBA" w:rsidRPr="007D7515" w:rsidRDefault="001B3FBA" w:rsidP="007D75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F4043B" w14:textId="77777777" w:rsidR="0034334D" w:rsidRPr="007D7515" w:rsidRDefault="0034334D" w:rsidP="007D7515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5352C1" w14:textId="77777777" w:rsidR="0034334D" w:rsidRPr="007D7515" w:rsidRDefault="0034334D" w:rsidP="007D7515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9A91BF" w14:textId="77777777" w:rsidR="0034334D" w:rsidRPr="007D7515" w:rsidRDefault="0034334D" w:rsidP="007D7515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D65235" w14:textId="77777777" w:rsidR="0034334D" w:rsidRPr="007D7515" w:rsidRDefault="0034334D" w:rsidP="007D7515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68FE54" w14:textId="77777777" w:rsidR="001B3FBA" w:rsidRPr="007D7515" w:rsidRDefault="001B3FBA" w:rsidP="007D7515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 программы:</w:t>
      </w:r>
    </w:p>
    <w:p w14:paraId="04F18AAD" w14:textId="77777777" w:rsidR="001B3FBA" w:rsidRPr="00612534" w:rsidRDefault="001B3FBA" w:rsidP="007D7515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2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Кремина</w:t>
      </w:r>
      <w:proofErr w:type="spellEnd"/>
      <w:r w:rsidRPr="00612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Виктория Николаевна,  </w:t>
      </w:r>
    </w:p>
    <w:p w14:paraId="4161BE21" w14:textId="77777777" w:rsidR="001B3FBA" w:rsidRPr="00612534" w:rsidRDefault="001B3FBA" w:rsidP="007D7515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 русского языка и литературы.</w:t>
      </w:r>
    </w:p>
    <w:p w14:paraId="5DC7C311" w14:textId="77777777" w:rsidR="001B3FBA" w:rsidRPr="00612534" w:rsidRDefault="001B3FBA" w:rsidP="007D751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933D2A" w14:textId="77777777" w:rsidR="001B3FBA" w:rsidRPr="007D7515" w:rsidRDefault="001B3FBA" w:rsidP="007D75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9E53DE" w14:textId="77777777" w:rsidR="001B3FBA" w:rsidRPr="007D7515" w:rsidRDefault="001B3FBA" w:rsidP="007D751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D1CA4FA" w14:textId="77777777" w:rsidR="0034334D" w:rsidRPr="007D7515" w:rsidRDefault="0034334D" w:rsidP="007D751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EF1F00D" w14:textId="77777777" w:rsidR="0034334D" w:rsidRPr="007D7515" w:rsidRDefault="0034334D" w:rsidP="007D751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292E569" w14:textId="77777777" w:rsidR="0034334D" w:rsidRPr="007D7515" w:rsidRDefault="0034334D" w:rsidP="007D751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877B9F3" w14:textId="77777777" w:rsidR="0034334D" w:rsidRPr="007D7515" w:rsidRDefault="0034334D" w:rsidP="007D751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42559B9" w14:textId="77777777" w:rsidR="0034334D" w:rsidRPr="007D7515" w:rsidRDefault="0034334D" w:rsidP="007D751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7EFDBC1" w14:textId="77777777" w:rsidR="0034334D" w:rsidRPr="007D7515" w:rsidRDefault="0034334D" w:rsidP="007D751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F043CCC" w14:textId="77777777" w:rsidR="001B3FBA" w:rsidRPr="007D7515" w:rsidRDefault="001B3FBA" w:rsidP="007D751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09D2D17" w14:textId="2D9A736A" w:rsidR="001B3FBA" w:rsidRPr="007D7515" w:rsidRDefault="00FE146C" w:rsidP="007D751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Ханты-Мансийск, 2022</w:t>
      </w:r>
      <w:r w:rsidR="001B3FBA"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14:paraId="28D769B4" w14:textId="77777777" w:rsidR="001B3FBA" w:rsidRPr="007D7515" w:rsidRDefault="001B3FBA" w:rsidP="007D751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</w:t>
      </w:r>
      <w:r w:rsidRPr="007D751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Оглавление:</w:t>
      </w:r>
    </w:p>
    <w:p w14:paraId="6AFEE785" w14:textId="58D2DC63" w:rsidR="001B3FBA" w:rsidRPr="007D7515" w:rsidRDefault="001B3FBA" w:rsidP="00612534">
      <w:pPr>
        <w:numPr>
          <w:ilvl w:val="0"/>
          <w:numId w:val="1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записка…………………………………………………………………...…</w:t>
      </w:r>
      <w:r w:rsidR="006125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7515">
        <w:rPr>
          <w:rFonts w:ascii="Times New Roman" w:eastAsia="Times New Roman" w:hAnsi="Times New Roman" w:cs="Times New Roman"/>
          <w:sz w:val="24"/>
          <w:szCs w:val="24"/>
          <w:lang w:eastAsia="ru-RU"/>
        </w:rPr>
        <w:t>...3</w:t>
      </w:r>
    </w:p>
    <w:p w14:paraId="5004C972" w14:textId="3C38599E" w:rsidR="001B3FBA" w:rsidRPr="007D7515" w:rsidRDefault="001B3FBA" w:rsidP="00612534">
      <w:pPr>
        <w:numPr>
          <w:ilvl w:val="0"/>
          <w:numId w:val="1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предмета……………………………</w:t>
      </w:r>
      <w:r w:rsidR="0061253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………………………………..</w:t>
      </w:r>
      <w:r w:rsidRPr="007D751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6125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7515">
        <w:rPr>
          <w:rFonts w:ascii="Times New Roman" w:eastAsia="Times New Roman" w:hAnsi="Times New Roman" w:cs="Times New Roman"/>
          <w:sz w:val="24"/>
          <w:szCs w:val="24"/>
          <w:lang w:eastAsia="ru-RU"/>
        </w:rPr>
        <w:t>….4</w:t>
      </w:r>
    </w:p>
    <w:p w14:paraId="62B100D7" w14:textId="5E068C11" w:rsidR="001B3FBA" w:rsidRPr="007D7515" w:rsidRDefault="001B3FBA" w:rsidP="00612534">
      <w:pPr>
        <w:numPr>
          <w:ilvl w:val="0"/>
          <w:numId w:val="1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предмета……………………………………………</w:t>
      </w:r>
      <w:r w:rsidR="0061253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Pr="007D751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 w:rsidR="006125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7515">
        <w:rPr>
          <w:rFonts w:ascii="Times New Roman" w:eastAsia="Times New Roman" w:hAnsi="Times New Roman" w:cs="Times New Roman"/>
          <w:sz w:val="24"/>
          <w:szCs w:val="24"/>
          <w:lang w:eastAsia="ru-RU"/>
        </w:rPr>
        <w:t>…5</w:t>
      </w:r>
    </w:p>
    <w:p w14:paraId="3B7A1D8F" w14:textId="5844AF51" w:rsidR="001B3FBA" w:rsidRPr="007D7515" w:rsidRDefault="001B3FBA" w:rsidP="00612534">
      <w:pPr>
        <w:numPr>
          <w:ilvl w:val="0"/>
          <w:numId w:val="1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</w:t>
      </w:r>
      <w:r w:rsidR="006125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ование………………………………………………………..………</w:t>
      </w:r>
      <w:r w:rsidRPr="007D7515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</w:p>
    <w:p w14:paraId="56CCCE8A" w14:textId="359FBA48" w:rsidR="001B3FBA" w:rsidRPr="007D7515" w:rsidRDefault="001B3FBA" w:rsidP="00612534">
      <w:pPr>
        <w:numPr>
          <w:ilvl w:val="0"/>
          <w:numId w:val="1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корректировки тематического планирования…………………………………</w:t>
      </w:r>
      <w:r w:rsidR="0061253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</w:t>
      </w:r>
      <w:r w:rsidRPr="007D751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……...73</w:t>
      </w:r>
    </w:p>
    <w:p w14:paraId="0A1C6AF0" w14:textId="77777777" w:rsidR="001B3FBA" w:rsidRPr="007D7515" w:rsidRDefault="001B3FBA" w:rsidP="0061253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F3F34C1" w14:textId="77777777" w:rsidR="001B3FBA" w:rsidRPr="007D7515" w:rsidRDefault="001B3FBA" w:rsidP="007D7515">
      <w:pPr>
        <w:pStyle w:val="1"/>
        <w:spacing w:before="0"/>
        <w:ind w:lef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1. ПОЯСНИТЕЛЬНАЯ ЗАПИСКА </w:t>
      </w:r>
    </w:p>
    <w:p w14:paraId="36D7B977" w14:textId="77777777" w:rsidR="001B3FBA" w:rsidRPr="007D7515" w:rsidRDefault="001B3FBA" w:rsidP="007D7515">
      <w:pPr>
        <w:tabs>
          <w:tab w:val="center" w:pos="4677"/>
          <w:tab w:val="center" w:pos="8001"/>
        </w:tabs>
        <w:spacing w:after="186" w:line="254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D75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Нормативно-правовая основа программы </w:t>
      </w:r>
      <w:r w:rsidRPr="007D75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  <w:t xml:space="preserve"> </w:t>
      </w:r>
    </w:p>
    <w:p w14:paraId="4EA42B4F" w14:textId="307A91A5" w:rsidR="00FE146C" w:rsidRPr="007D7515" w:rsidRDefault="00FE146C" w:rsidP="007D7515">
      <w:pPr>
        <w:spacing w:after="0" w:line="396" w:lineRule="auto"/>
        <w:ind w:left="-15"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предмету «родная литература» составлена в соответствии с Федеральным государственным образовательным стандартом основного общего образования, утвержденным приказом 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</w:t>
      </w:r>
    </w:p>
    <w:p w14:paraId="0CF2CCB2" w14:textId="77777777" w:rsidR="001B3FBA" w:rsidRPr="007D7515" w:rsidRDefault="001B3FBA" w:rsidP="007D7515">
      <w:pPr>
        <w:spacing w:after="0" w:line="396" w:lineRule="auto"/>
        <w:ind w:left="-15"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Нормативно-правовую основу настоящей примерной программы (далее – программа) по учебному предмету «Родная литература (русская)» составляют следующие документы: </w:t>
      </w:r>
    </w:p>
    <w:p w14:paraId="7087DB1E" w14:textId="3BEEAE5E" w:rsidR="001B3FBA" w:rsidRPr="007D7515" w:rsidRDefault="001B3FBA" w:rsidP="007D7515">
      <w:pPr>
        <w:spacing w:after="26" w:line="374" w:lineRule="auto"/>
        <w:ind w:left="-15"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3 августа 2018 г. № 317-ФЗ «О внесении изменений в статьи 11 и 14 Федерального закона «Об образовании в Российской Федерации»; </w:t>
      </w:r>
    </w:p>
    <w:p w14:paraId="26EE00B1" w14:textId="77777777" w:rsidR="001B3FBA" w:rsidRPr="007D7515" w:rsidRDefault="001B3FBA" w:rsidP="007D7515">
      <w:pPr>
        <w:spacing w:after="27" w:line="374" w:lineRule="auto"/>
        <w:ind w:left="-15"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31.07.2020 N 304-ФЗ "О внесении изменений в Федеральный закон «Об образовании в Российской Федерации" по вопросам воспитания обучающихся»; </w:t>
      </w:r>
    </w:p>
    <w:p w14:paraId="1350C6DD" w14:textId="31912B4B" w:rsidR="001B3FBA" w:rsidRPr="007D7515" w:rsidRDefault="001B3FBA" w:rsidP="00612534">
      <w:pPr>
        <w:spacing w:after="28" w:line="372" w:lineRule="auto"/>
        <w:ind w:left="-15"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РФ от 6 декабря 2018 г. № 703 «О внесении изменений в Стратегию государственной национальной политики Российской Федерации на период до 2025 года, утвержденную Указом </w:t>
      </w:r>
      <w:bookmarkStart w:id="0" w:name="_GoBack"/>
      <w:bookmarkEnd w:id="0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Президента Российской Федерации от 19 декабря 2012 г. № 1666»; </w:t>
      </w:r>
    </w:p>
    <w:p w14:paraId="1CE9BDD1" w14:textId="77777777" w:rsidR="001B3FBA" w:rsidRPr="007D7515" w:rsidRDefault="001B3FBA" w:rsidP="007D7515">
      <w:pPr>
        <w:tabs>
          <w:tab w:val="center" w:pos="1141"/>
          <w:tab w:val="center" w:pos="3101"/>
          <w:tab w:val="center" w:pos="5368"/>
          <w:tab w:val="center" w:pos="6856"/>
          <w:tab w:val="center" w:pos="7951"/>
          <w:tab w:val="right" w:pos="9361"/>
        </w:tabs>
        <w:spacing w:after="189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Министерства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образования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науки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РФ  </w:t>
      </w:r>
    </w:p>
    <w:p w14:paraId="4E23B0E0" w14:textId="77777777" w:rsidR="001B3FBA" w:rsidRPr="007D7515" w:rsidRDefault="001B3FBA" w:rsidP="007D7515">
      <w:pPr>
        <w:spacing w:after="0" w:line="372" w:lineRule="auto"/>
        <w:ind w:left="-5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6 октября 2009 г.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 декабря 2015 г. № 1576); </w:t>
      </w:r>
    </w:p>
    <w:p w14:paraId="4A4552D2" w14:textId="77777777" w:rsidR="001B3FBA" w:rsidRPr="007D7515" w:rsidRDefault="001B3FBA" w:rsidP="007D7515">
      <w:pPr>
        <w:spacing w:after="0" w:line="364" w:lineRule="auto"/>
        <w:ind w:left="-15"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 декабря 2015 г. № 1577). </w:t>
      </w:r>
    </w:p>
    <w:p w14:paraId="60872D23" w14:textId="77777777" w:rsidR="001B3FBA" w:rsidRPr="007D7515" w:rsidRDefault="001B3FBA" w:rsidP="007D7515">
      <w:pPr>
        <w:spacing w:after="0" w:line="352" w:lineRule="auto"/>
        <w:ind w:left="-15"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на основе требований федерального государственного образовательного стандарта основного общего образования (в редакции приказа </w:t>
      </w:r>
      <w:proofErr w:type="spellStart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 декабря 2015 г. № 1577)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 родная литература». </w:t>
      </w:r>
    </w:p>
    <w:p w14:paraId="3CDB724E" w14:textId="77777777" w:rsidR="001B3FBA" w:rsidRPr="007D7515" w:rsidRDefault="001B3FBA" w:rsidP="007D7515">
      <w:pPr>
        <w:spacing w:after="14" w:line="384" w:lineRule="auto"/>
        <w:ind w:left="-15"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включает </w:t>
      </w: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пояснительную записку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которой даётся </w:t>
      </w: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курса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раскрываются </w:t>
      </w: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родной русской литературы,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определяется </w:t>
      </w: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предмета «Родная литература (русская)»  в учебном плане, раскрываются </w:t>
      </w: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подходы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отбору содержания курса, характеризуются его </w:t>
      </w: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содержательные линии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9BCE4F7" w14:textId="77777777" w:rsidR="001B3FBA" w:rsidRPr="007D7515" w:rsidRDefault="001B3FBA" w:rsidP="007D7515">
      <w:pPr>
        <w:spacing w:after="0" w:line="372" w:lineRule="auto"/>
        <w:ind w:left="-15"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содержит </w:t>
      </w: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 по учебному предмету «Родная литература (русская)», примерное </w:t>
      </w: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предмета «Родная литература (русская)», примерное </w:t>
      </w: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тематическое планирование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указанием количества часов, отводимых на освоение каждой темы. </w:t>
      </w:r>
    </w:p>
    <w:p w14:paraId="6EA8AE45" w14:textId="77777777" w:rsidR="001B3FBA" w:rsidRPr="007D7515" w:rsidRDefault="001B3FBA" w:rsidP="007D7515">
      <w:pPr>
        <w:spacing w:after="30" w:line="379" w:lineRule="auto"/>
        <w:ind w:left="-15"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определяет содержание учебного предмета по годам обучения (5 – 9 классы), основные направления обучения, воспитания и </w:t>
      </w:r>
      <w:proofErr w:type="gramStart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proofErr w:type="gramEnd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средствами учебного предмета «Родная литература (русская)», включает </w:t>
      </w: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систему условий реализации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программы.  </w:t>
      </w:r>
    </w:p>
    <w:p w14:paraId="58328566" w14:textId="77777777" w:rsidR="001B3FBA" w:rsidRPr="007D7515" w:rsidRDefault="001B3FBA" w:rsidP="007D7515">
      <w:pPr>
        <w:spacing w:after="191" w:line="254" w:lineRule="auto"/>
        <w:ind w:left="2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Общая характеристика учебного предмета </w:t>
      </w:r>
    </w:p>
    <w:p w14:paraId="25348F78" w14:textId="77777777" w:rsidR="001B3FBA" w:rsidRPr="007D7515" w:rsidRDefault="001B3FBA" w:rsidP="007D7515">
      <w:pPr>
        <w:keepNext/>
        <w:keepLines/>
        <w:spacing w:after="124" w:line="254" w:lineRule="auto"/>
        <w:ind w:left="946" w:right="939" w:hanging="10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«Родная литература (русская)» </w:t>
      </w:r>
    </w:p>
    <w:p w14:paraId="6C70BA45" w14:textId="77777777" w:rsidR="001B3FBA" w:rsidRPr="007D7515" w:rsidRDefault="001B3FBA" w:rsidP="007D7515">
      <w:pPr>
        <w:spacing w:after="0" w:line="360" w:lineRule="auto"/>
        <w:ind w:left="-15"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 </w:t>
      </w:r>
    </w:p>
    <w:p w14:paraId="3BA6D470" w14:textId="77777777" w:rsidR="001B3FBA" w:rsidRPr="007D7515" w:rsidRDefault="001B3FBA" w:rsidP="007D7515">
      <w:pPr>
        <w:spacing w:after="13" w:line="384" w:lineRule="auto"/>
        <w:ind w:left="-15"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часть предметной области «Родной язык и родная литература» учебный предмет «Родная литература (русская)»</w:t>
      </w:r>
      <w:r w:rsidRPr="007D75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 </w:t>
      </w:r>
    </w:p>
    <w:p w14:paraId="0A30B1C5" w14:textId="77777777" w:rsidR="001B3FBA" w:rsidRPr="007D7515" w:rsidRDefault="001B3FBA" w:rsidP="007D7515">
      <w:pPr>
        <w:spacing w:after="42" w:line="362" w:lineRule="auto"/>
        <w:ind w:left="-15"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«Родная литература (русская)»</w:t>
      </w:r>
      <w:r w:rsidRPr="007D75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</w:t>
      </w:r>
      <w:r w:rsidRPr="007D75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ущемляет права тех школьников, которые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 </w:t>
      </w:r>
    </w:p>
    <w:p w14:paraId="09208752" w14:textId="77777777" w:rsidR="001B3FBA" w:rsidRPr="007D7515" w:rsidRDefault="001B3FBA" w:rsidP="007D7515">
      <w:pPr>
        <w:spacing w:after="21" w:line="374" w:lineRule="auto"/>
        <w:ind w:left="-15"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по родной русской литературе </w:t>
      </w: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включает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произведения, изучаемые в основном курсе литературы, его задача – расширить литературный и культурный кругозор обучающихся 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</w:t>
      </w:r>
      <w:r w:rsidRPr="007D75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могут быть включены в проблемно-тематические блоки в соответствии со спецификой курса.  </w:t>
      </w:r>
      <w:proofErr w:type="gramEnd"/>
    </w:p>
    <w:p w14:paraId="3FF40378" w14:textId="77777777" w:rsidR="001B3FBA" w:rsidRPr="007D7515" w:rsidRDefault="001B3FBA" w:rsidP="007D7515">
      <w:pPr>
        <w:spacing w:after="0" w:line="374" w:lineRule="auto"/>
        <w:ind w:left="-15"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учебного предмета «Родная литература (русская)»</w:t>
      </w:r>
      <w:r w:rsidRPr="007D75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5–9 классов основной школы строится на сочетании </w:t>
      </w: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проблемно-тематического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концентрического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хронологического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 (</w:t>
      </w:r>
      <w:r w:rsidRPr="007D75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добро и зло, природа и человек, дом и семья, сострадание и жестокость, великодушие и милосердие, нравственный выбор человека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   </w:t>
      </w:r>
    </w:p>
    <w:p w14:paraId="0F35F2A8" w14:textId="77777777" w:rsidR="001B3FBA" w:rsidRPr="007D7515" w:rsidRDefault="001B3FBA" w:rsidP="007D7515">
      <w:pPr>
        <w:spacing w:after="37" w:line="364" w:lineRule="auto"/>
        <w:ind w:left="-15"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направлено на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</w:t>
      </w:r>
      <w:proofErr w:type="gramEnd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 </w:t>
      </w:r>
    </w:p>
    <w:p w14:paraId="23AAC544" w14:textId="77777777" w:rsidR="001B3FBA" w:rsidRPr="007D7515" w:rsidRDefault="001B3FBA" w:rsidP="007D7515">
      <w:pPr>
        <w:spacing w:after="0" w:line="362" w:lineRule="auto"/>
        <w:ind w:left="-15"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Указе Президента РФ от 6 декабря 2018 г. № 703 «О 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 г. № 1666» отмечается, что «общероссийская гражданская идентичность основана на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сохранении русской культурной доминанты, присущей всем народам, населяющим Российскую Федерацию.</w:t>
      </w:r>
      <w:proofErr w:type="gramEnd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российское общество объединяет единый культурный (цивилизационный) код, который основан на сохранении и развитии русской культуры и языка, исторического и культурного наследия всех народов Российской Федерации и в котором заключены такие основополагающие общечеловеческие принципы, как уважение самобытных традиций народов, населяющих Российскую Федерацию, и интегрирование их лучших достижений в единую российскую культуру»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proofErr w:type="gramEnd"/>
    </w:p>
    <w:p w14:paraId="695E77F3" w14:textId="77777777" w:rsidR="001B3FBA" w:rsidRPr="007D7515" w:rsidRDefault="001B3FBA" w:rsidP="007D7515">
      <w:pPr>
        <w:spacing w:after="22" w:line="376" w:lineRule="auto"/>
        <w:ind w:left="-15"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родной</w:t>
      </w:r>
      <w:r w:rsidRPr="007D75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  </w:t>
      </w:r>
      <w:proofErr w:type="gramEnd"/>
    </w:p>
    <w:p w14:paraId="682C9298" w14:textId="77777777" w:rsidR="001B3FBA" w:rsidRPr="007D7515" w:rsidRDefault="001B3FBA" w:rsidP="007D7515">
      <w:pPr>
        <w:spacing w:after="24" w:line="396" w:lineRule="auto"/>
        <w:ind w:left="-15"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предмета «Родная литература (русская)» должно обеспечить достижение следующих </w:t>
      </w: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целей: </w:t>
      </w:r>
    </w:p>
    <w:p w14:paraId="1100D1F3" w14:textId="77777777" w:rsidR="001B3FBA" w:rsidRPr="007D7515" w:rsidRDefault="001B3FBA" w:rsidP="007D7515">
      <w:pPr>
        <w:numPr>
          <w:ilvl w:val="0"/>
          <w:numId w:val="2"/>
        </w:numPr>
        <w:spacing w:after="56" w:line="372" w:lineRule="auto"/>
        <w:ind w:right="4" w:firstLine="8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 </w:t>
      </w:r>
    </w:p>
    <w:p w14:paraId="67830D00" w14:textId="77777777" w:rsidR="001B3FBA" w:rsidRPr="007D7515" w:rsidRDefault="001B3FBA" w:rsidP="007D7515">
      <w:pPr>
        <w:numPr>
          <w:ilvl w:val="0"/>
          <w:numId w:val="2"/>
        </w:numPr>
        <w:spacing w:after="39" w:line="384" w:lineRule="auto"/>
        <w:ind w:right="4" w:firstLine="8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 </w:t>
      </w:r>
    </w:p>
    <w:p w14:paraId="29969BE8" w14:textId="77777777" w:rsidR="001B3FBA" w:rsidRPr="007D7515" w:rsidRDefault="001B3FBA" w:rsidP="007D7515">
      <w:pPr>
        <w:numPr>
          <w:ilvl w:val="0"/>
          <w:numId w:val="2"/>
        </w:numPr>
        <w:spacing w:after="0" w:line="372" w:lineRule="auto"/>
        <w:ind w:right="4" w:firstLine="8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 </w:t>
      </w:r>
    </w:p>
    <w:p w14:paraId="11E7E422" w14:textId="77777777" w:rsidR="001B3FBA" w:rsidRPr="007D7515" w:rsidRDefault="001B3FBA" w:rsidP="007D7515">
      <w:pPr>
        <w:numPr>
          <w:ilvl w:val="0"/>
          <w:numId w:val="2"/>
        </w:numPr>
        <w:spacing w:after="1" w:line="384" w:lineRule="auto"/>
        <w:ind w:right="4" w:firstLine="8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 </w:t>
      </w:r>
    </w:p>
    <w:p w14:paraId="08279F75" w14:textId="77777777" w:rsidR="001B3FBA" w:rsidRPr="007D7515" w:rsidRDefault="001B3FBA" w:rsidP="007D7515">
      <w:pPr>
        <w:spacing w:after="23" w:line="396" w:lineRule="auto"/>
        <w:ind w:left="-15" w:right="4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«Родная литература (русская)» направлен на решение следующих </w:t>
      </w: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задач: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31CFA55" w14:textId="77777777" w:rsidR="001B3FBA" w:rsidRPr="007D7515" w:rsidRDefault="001B3FBA" w:rsidP="007D7515">
      <w:pPr>
        <w:numPr>
          <w:ilvl w:val="0"/>
          <w:numId w:val="2"/>
        </w:numPr>
        <w:spacing w:after="48" w:line="374" w:lineRule="auto"/>
        <w:ind w:right="4" w:firstLine="8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 </w:t>
      </w:r>
    </w:p>
    <w:p w14:paraId="39BC7CE0" w14:textId="77777777" w:rsidR="001B3FBA" w:rsidRPr="007D7515" w:rsidRDefault="001B3FBA" w:rsidP="007D7515">
      <w:pPr>
        <w:numPr>
          <w:ilvl w:val="0"/>
          <w:numId w:val="2"/>
        </w:numPr>
        <w:spacing w:after="22" w:line="396" w:lineRule="auto"/>
        <w:ind w:right="4" w:firstLine="8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родной</w:t>
      </w:r>
      <w:r w:rsidRPr="007D751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русской литературы в передаче от поколения к поколению историко-культурных, нравственных, эстетических ценностей;  </w:t>
      </w:r>
    </w:p>
    <w:p w14:paraId="0F0F69BB" w14:textId="77777777" w:rsidR="001B3FBA" w:rsidRPr="007D7515" w:rsidRDefault="001B3FBA" w:rsidP="007D7515">
      <w:pPr>
        <w:numPr>
          <w:ilvl w:val="0"/>
          <w:numId w:val="2"/>
        </w:numPr>
        <w:spacing w:after="40" w:line="384" w:lineRule="auto"/>
        <w:ind w:right="4" w:firstLine="8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взаимосвязи родной русской литературы с  отечественной историей, формирование представлений  о многообразии национально-специфичных форм художественного отражения материальной и духовной культуры русского народа в русской литературе; </w:t>
      </w:r>
    </w:p>
    <w:p w14:paraId="5D57E1EE" w14:textId="77777777" w:rsidR="001B3FBA" w:rsidRPr="007D7515" w:rsidRDefault="001B3FBA" w:rsidP="007D7515">
      <w:pPr>
        <w:numPr>
          <w:ilvl w:val="0"/>
          <w:numId w:val="2"/>
        </w:numPr>
        <w:spacing w:after="38" w:line="384" w:lineRule="auto"/>
        <w:ind w:right="4" w:firstLine="8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знаний о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родной</w:t>
      </w:r>
      <w:r w:rsidRPr="007D751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русской литературе как о развивающемся явлении в контексте её взаимодействия с литературой других народов Российской Федерации, их взаимовлияния; </w:t>
      </w:r>
    </w:p>
    <w:p w14:paraId="0F834DBE" w14:textId="77777777" w:rsidR="001B3FBA" w:rsidRPr="007D7515" w:rsidRDefault="001B3FBA" w:rsidP="007D7515">
      <w:pPr>
        <w:numPr>
          <w:ilvl w:val="0"/>
          <w:numId w:val="2"/>
        </w:numPr>
        <w:spacing w:after="24" w:line="396" w:lineRule="auto"/>
        <w:ind w:right="4" w:firstLine="8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культурных и нравственных смыслов, заложенных в родной</w:t>
      </w:r>
      <w:r w:rsidRPr="007D751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русской литературе; создание устных и письменных высказываний, содержащих суждения и оценки по поводу прочитанного; </w:t>
      </w:r>
    </w:p>
    <w:p w14:paraId="3B4A232D" w14:textId="77777777" w:rsidR="001B3FBA" w:rsidRPr="007D7515" w:rsidRDefault="001B3FBA" w:rsidP="007D7515">
      <w:pPr>
        <w:numPr>
          <w:ilvl w:val="0"/>
          <w:numId w:val="2"/>
        </w:numPr>
        <w:spacing w:after="141" w:line="254" w:lineRule="auto"/>
        <w:ind w:right="4" w:firstLine="8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опыта общения с произведениями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</w:t>
      </w:r>
      <w:proofErr w:type="gramEnd"/>
      <w:r w:rsidRPr="007D751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</w:p>
    <w:p w14:paraId="2634552F" w14:textId="77777777" w:rsidR="001B3FBA" w:rsidRPr="007D7515" w:rsidRDefault="001B3FBA" w:rsidP="007D7515">
      <w:pPr>
        <w:spacing w:after="190" w:line="254" w:lineRule="auto"/>
        <w:ind w:left="-5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русской литературы в повседневной жизни и учебной деятельности; </w:t>
      </w:r>
    </w:p>
    <w:p w14:paraId="40B4ABC3" w14:textId="77777777" w:rsidR="001B3FBA" w:rsidRPr="007D7515" w:rsidRDefault="001B3FBA" w:rsidP="007D7515">
      <w:pPr>
        <w:numPr>
          <w:ilvl w:val="0"/>
          <w:numId w:val="2"/>
        </w:numPr>
        <w:spacing w:after="35" w:line="384" w:lineRule="auto"/>
        <w:ind w:right="4" w:firstLine="8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накопление опыта планирования собственного досугового чтения,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определения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обоснования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собственных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читательских предпочтений произведений родной русской литературы;  </w:t>
      </w:r>
    </w:p>
    <w:p w14:paraId="6E2E40D0" w14:textId="77777777" w:rsidR="001B3FBA" w:rsidRPr="007D7515" w:rsidRDefault="001B3FBA" w:rsidP="007D7515">
      <w:pPr>
        <w:numPr>
          <w:ilvl w:val="0"/>
          <w:numId w:val="2"/>
        </w:numPr>
        <w:spacing w:after="1" w:line="384" w:lineRule="auto"/>
        <w:ind w:right="4" w:firstLine="8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потребности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систематическом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 </w:t>
      </w:r>
    </w:p>
    <w:p w14:paraId="7F7957C1" w14:textId="77777777" w:rsidR="001B3FBA" w:rsidRPr="007D7515" w:rsidRDefault="001B3FBA" w:rsidP="007D7515">
      <w:pPr>
        <w:numPr>
          <w:ilvl w:val="0"/>
          <w:numId w:val="2"/>
        </w:numPr>
        <w:spacing w:after="89" w:line="254" w:lineRule="auto"/>
        <w:ind w:right="4" w:firstLine="8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умений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работы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источниками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информации, </w:t>
      </w:r>
    </w:p>
    <w:p w14:paraId="6D289267" w14:textId="77777777" w:rsidR="001B3FBA" w:rsidRPr="007D7515" w:rsidRDefault="001B3FBA" w:rsidP="007D7515">
      <w:pPr>
        <w:spacing w:after="0" w:line="396" w:lineRule="auto"/>
        <w:ind w:left="-5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поиска, анализа, обработки и презентации информации из различных источников, включая Интернет, и др. </w:t>
      </w:r>
    </w:p>
    <w:p w14:paraId="48856D08" w14:textId="77777777" w:rsidR="001B3FBA" w:rsidRPr="007D7515" w:rsidRDefault="001B3FBA" w:rsidP="007D7515">
      <w:pPr>
        <w:spacing w:after="39" w:line="367" w:lineRule="auto"/>
        <w:ind w:left="-15"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основу курса родной русской литературы 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  </w:t>
      </w:r>
    </w:p>
    <w:p w14:paraId="41B4B03C" w14:textId="77777777" w:rsidR="001B3FBA" w:rsidRPr="007D7515" w:rsidRDefault="001B3FBA" w:rsidP="007D7515">
      <w:pPr>
        <w:spacing w:after="0" w:line="376" w:lineRule="auto"/>
        <w:ind w:left="-15"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Объединяющим принципом для содержания предметов «Родной язык (русский)» и «Родная литература (русская)» является </w:t>
      </w:r>
      <w:proofErr w:type="spellStart"/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культурноисторический</w:t>
      </w:r>
      <w:proofErr w:type="spellEnd"/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подход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представлению дидактического материала. На его основе в программе учебного предмета «Родная литература (русская)» выделяются </w:t>
      </w: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проблемно-тематические блоки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каждый из которых включает сопряжённые с ним </w:t>
      </w: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ключевые слова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отражающие духовную и материальную культуру русского народа в их исторической взаимосвязи. Через ключевые для национального сознания культурные понятия, формирующие ценностное поле русской литературы, отражается когнитивное пространство, которое является формой существования русской культуры в сознании как народа в целом, так и отдельного человека. </w:t>
      </w:r>
    </w:p>
    <w:p w14:paraId="4BD9CFF4" w14:textId="77777777" w:rsidR="001B3FBA" w:rsidRPr="007D7515" w:rsidRDefault="001B3FBA" w:rsidP="007D7515">
      <w:pPr>
        <w:spacing w:after="0" w:line="396" w:lineRule="auto"/>
        <w:ind w:left="-15"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концептуальное положение определяет специфические особенности учебного предмета «Родная литература (русская)», отличающие его от учебного предмета «Литература», входящего в предметную область «Русский язык и литература». </w:t>
      </w:r>
    </w:p>
    <w:p w14:paraId="7E0B9B87" w14:textId="77777777" w:rsidR="001B3FBA" w:rsidRPr="007D7515" w:rsidRDefault="001B3FBA" w:rsidP="007D7515">
      <w:pPr>
        <w:spacing w:after="131" w:line="254" w:lineRule="auto"/>
        <w:ind w:left="718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Специфика курса родной русской литературы обусловлена: </w:t>
      </w:r>
    </w:p>
    <w:p w14:paraId="1E5A8CB8" w14:textId="77777777" w:rsidR="001B3FBA" w:rsidRPr="007D7515" w:rsidRDefault="001B3FBA" w:rsidP="007D7515">
      <w:pPr>
        <w:spacing w:after="0" w:line="396" w:lineRule="auto"/>
        <w:ind w:left="-15"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отбором произведений русской литературы, в которых  наиболее ярко выражено их национально-культурное своеобразие (например, русский национальный характер, обычаи и традиции русского народа), духовные основы русской культуры;  </w:t>
      </w:r>
    </w:p>
    <w:p w14:paraId="12D5404B" w14:textId="77777777" w:rsidR="001B3FBA" w:rsidRPr="007D7515" w:rsidRDefault="001B3FBA" w:rsidP="007D7515">
      <w:pPr>
        <w:spacing w:after="189" w:line="254" w:lineRule="auto"/>
        <w:ind w:left="564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более подробным освещением историко-культурного фона эпохи </w:t>
      </w:r>
    </w:p>
    <w:p w14:paraId="1A1041BC" w14:textId="77777777" w:rsidR="001B3FBA" w:rsidRPr="007D7515" w:rsidRDefault="001B3FBA" w:rsidP="007D7515">
      <w:pPr>
        <w:spacing w:after="16" w:line="391" w:lineRule="auto"/>
        <w:ind w:left="-5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создания изучаемых литературных произведений, расширенным </w:t>
      </w:r>
      <w:proofErr w:type="spellStart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историкокультурным</w:t>
      </w:r>
      <w:proofErr w:type="spellEnd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комментарием к ним.  </w:t>
      </w:r>
    </w:p>
    <w:p w14:paraId="7CB67D85" w14:textId="77777777" w:rsidR="001B3FBA" w:rsidRPr="007D7515" w:rsidRDefault="001B3FBA" w:rsidP="007D7515">
      <w:pPr>
        <w:keepNext/>
        <w:keepLines/>
        <w:spacing w:after="0" w:line="396" w:lineRule="auto"/>
        <w:ind w:left="946" w:right="803" w:hanging="10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Место учебного предмета «Родная литература (русская)»  в учебном плане </w:t>
      </w:r>
    </w:p>
    <w:p w14:paraId="7FFA484E" w14:textId="77777777" w:rsidR="001B3FBA" w:rsidRPr="007D7515" w:rsidRDefault="001B3FBA" w:rsidP="007D7515">
      <w:pPr>
        <w:spacing w:after="0" w:line="396" w:lineRule="auto"/>
        <w:ind w:left="-15"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обязательное изучение предмета «Родная литература (русская)»</w:t>
      </w:r>
      <w:r w:rsidRPr="007D75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этапе основного общего образования отводится 170 часов.  В 5–9 классах выделяется по 34 часа в год (из расчёта 1 учебный час в неделю).  </w:t>
      </w:r>
    </w:p>
    <w:p w14:paraId="3FB4D53E" w14:textId="77777777" w:rsidR="001B3FBA" w:rsidRPr="007D7515" w:rsidRDefault="001B3FBA" w:rsidP="007D7515">
      <w:pPr>
        <w:spacing w:after="0" w:line="364" w:lineRule="auto"/>
        <w:ind w:left="-15"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инвариантной части программы по родной</w:t>
      </w:r>
      <w:r w:rsidRPr="007D751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русской литературе отводится 135 учебных часов. Резерв учебного времени, составляющий 35 учебных часов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(или 20 %),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образования, </w:t>
      </w:r>
      <w:proofErr w:type="gramStart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учитывающего</w:t>
      </w:r>
      <w:proofErr w:type="gramEnd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национальные и этнокультурные особенности народов Российской Федерации.  </w:t>
      </w:r>
    </w:p>
    <w:p w14:paraId="17657D93" w14:textId="77777777" w:rsidR="001B3FBA" w:rsidRPr="007D7515" w:rsidRDefault="001B3FBA" w:rsidP="007D7515">
      <w:pPr>
        <w:spacing w:after="189" w:line="254" w:lineRule="auto"/>
        <w:ind w:left="93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Основные содержательные линии программы учебного предмета </w:t>
      </w:r>
    </w:p>
    <w:p w14:paraId="2B8F1FE9" w14:textId="77777777" w:rsidR="001B3FBA" w:rsidRPr="007D7515" w:rsidRDefault="001B3FBA" w:rsidP="007D7515">
      <w:pPr>
        <w:keepNext/>
        <w:keepLines/>
        <w:spacing w:after="178" w:line="254" w:lineRule="auto"/>
        <w:ind w:left="946" w:right="939" w:hanging="10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«Родная литература (русская)» </w:t>
      </w:r>
    </w:p>
    <w:p w14:paraId="2CC7E744" w14:textId="77777777" w:rsidR="001B3FBA" w:rsidRPr="007D7515" w:rsidRDefault="001B3FBA" w:rsidP="007D7515">
      <w:pPr>
        <w:spacing w:after="23" w:line="376" w:lineRule="auto"/>
        <w:ind w:left="-15"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«Родная литература (русская)»</w:t>
      </w: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опирается на содержание программы по предмету «Литература» предметной области «Русский язык и литература», сопровождает и поддерживает его. Поэтому основные содержательные линии настоящей программы (</w:t>
      </w:r>
      <w:proofErr w:type="spellStart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проблемнотематические</w:t>
      </w:r>
      <w:proofErr w:type="spellEnd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блоки) </w:t>
      </w: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дублируют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программу основного курса литературы, но соотносятся с включённым в неё содержанием.  </w:t>
      </w:r>
    </w:p>
    <w:p w14:paraId="0BFFE955" w14:textId="77777777" w:rsidR="001B3FBA" w:rsidRPr="007D7515" w:rsidRDefault="001B3FBA" w:rsidP="007D7515">
      <w:pPr>
        <w:spacing w:after="1" w:line="396" w:lineRule="auto"/>
        <w:ind w:left="-15"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курса «Родная литература (русская)»</w:t>
      </w:r>
      <w:r w:rsidRPr="007D75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определяется следующими принципами. </w:t>
      </w:r>
    </w:p>
    <w:p w14:paraId="73A71C3F" w14:textId="77777777" w:rsidR="001B3FBA" w:rsidRPr="007D7515" w:rsidRDefault="001B3FBA" w:rsidP="007D7515">
      <w:pPr>
        <w:numPr>
          <w:ilvl w:val="0"/>
          <w:numId w:val="3"/>
        </w:numPr>
        <w:spacing w:after="26" w:line="352" w:lineRule="auto"/>
        <w:ind w:right="4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программы «Родная  литература (русская)»</w:t>
      </w:r>
      <w:r w:rsidRPr="007D75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составляют произведения русских писателей, наиболее ярко воплотившие </w:t>
      </w:r>
      <w:r w:rsidRPr="007D75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национальную специфику русской литературы и культуры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не входят в список обязательных произведений, представленных в Примерной программе (ПООП ООО) по учебному предмету «Литература».  </w:t>
      </w:r>
    </w:p>
    <w:p w14:paraId="6CF389D4" w14:textId="77777777" w:rsidR="001B3FBA" w:rsidRPr="007D7515" w:rsidRDefault="001B3FBA" w:rsidP="007D7515">
      <w:pPr>
        <w:spacing w:after="38" w:line="362" w:lineRule="auto"/>
        <w:ind w:left="-15" w:right="4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Перечень имён писателей в программе курса русской родной литературы включает не только традиционно изучаемый в школе «первый ряд» национального литературного канона, но и авторов, составляющих «круг» классиков литературы, что позволяет дополнить тематические блоки новыми для школьной практики произведениями. </w:t>
      </w:r>
    </w:p>
    <w:p w14:paraId="55FB8E6A" w14:textId="77777777" w:rsidR="001B3FBA" w:rsidRPr="007D7515" w:rsidRDefault="001B3FBA" w:rsidP="007D7515">
      <w:pPr>
        <w:numPr>
          <w:ilvl w:val="0"/>
          <w:numId w:val="3"/>
        </w:numPr>
        <w:spacing w:after="19" w:line="384" w:lineRule="auto"/>
        <w:ind w:right="4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учебного предмета «Родная литература (русская)»</w:t>
      </w: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вводится большое количество </w:t>
      </w:r>
      <w:r w:rsidRPr="007D75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произведений современных авторов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продолжающих в своём творчестве </w:t>
      </w:r>
      <w:r w:rsidRPr="007D75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национальные традиции русской литературы и культуры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более близких и понятных современному школьнику, чем классика. </w:t>
      </w:r>
    </w:p>
    <w:p w14:paraId="2E9350DA" w14:textId="77777777" w:rsidR="001B3FBA" w:rsidRPr="007D7515" w:rsidRDefault="001B3FBA" w:rsidP="007D7515">
      <w:pPr>
        <w:numPr>
          <w:ilvl w:val="0"/>
          <w:numId w:val="3"/>
        </w:numPr>
        <w:spacing w:after="1" w:line="384" w:lineRule="auto"/>
        <w:ind w:right="4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Проблемно-тематические блоки объединяют произведения в соответствии с выделенными </w:t>
      </w: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сквозными линиями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(например: </w:t>
      </w:r>
      <w:r w:rsidRPr="007D75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родные просторы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75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русский лес – берёза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 </w:t>
      </w:r>
    </w:p>
    <w:p w14:paraId="64917497" w14:textId="77777777" w:rsidR="001B3FBA" w:rsidRPr="007D7515" w:rsidRDefault="001B3FBA" w:rsidP="007D7515">
      <w:pPr>
        <w:numPr>
          <w:ilvl w:val="0"/>
          <w:numId w:val="3"/>
        </w:numPr>
        <w:spacing w:after="3" w:line="396" w:lineRule="auto"/>
        <w:ind w:right="4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 проблемно-тематических блоков произведений выделяются отдельные </w:t>
      </w:r>
      <w:proofErr w:type="spellStart"/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подтемы</w:t>
      </w:r>
      <w:proofErr w:type="spellEnd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связанные с национально-культурной спецификой русских </w:t>
      </w:r>
      <w:r w:rsidRPr="007D75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традиций, быта и нравов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(например: </w:t>
      </w:r>
      <w:r w:rsidRPr="007D75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праздники русского мира, Масленица, блины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п.).  </w:t>
      </w:r>
    </w:p>
    <w:p w14:paraId="3B32A3F1" w14:textId="77777777" w:rsidR="001B3FBA" w:rsidRPr="007D7515" w:rsidRDefault="001B3FBA" w:rsidP="007D7515">
      <w:pPr>
        <w:numPr>
          <w:ilvl w:val="0"/>
          <w:numId w:val="3"/>
        </w:numPr>
        <w:spacing w:after="18" w:line="384" w:lineRule="auto"/>
        <w:ind w:right="4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каждом тематическом блоке выделяются </w:t>
      </w: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ключевые слова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– вплоть до наших дней (например: </w:t>
      </w:r>
      <w:r w:rsidRPr="007D75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сила духа, доброта, милосердие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14:paraId="20C81B49" w14:textId="77777777" w:rsidR="001B3FBA" w:rsidRPr="007D7515" w:rsidRDefault="001B3FBA" w:rsidP="007D7515">
      <w:pPr>
        <w:numPr>
          <w:ilvl w:val="0"/>
          <w:numId w:val="3"/>
        </w:numPr>
        <w:spacing w:after="0" w:line="384" w:lineRule="auto"/>
        <w:ind w:right="4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отдельные тематические блоки программы вводятся литературные произведения, включающие в сферу выделяемых </w:t>
      </w:r>
      <w:proofErr w:type="spellStart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национальноспецифических</w:t>
      </w:r>
      <w:proofErr w:type="spellEnd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явлений образы и мотивы, отражённые средствами других видов искусства: живописи, музыки, кино, театра. Это позволяет прослеживать связи между ними (</w:t>
      </w: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диалог иску</w:t>
      </w:r>
      <w:proofErr w:type="gramStart"/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сств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</w:t>
      </w:r>
      <w:proofErr w:type="gramEnd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усской культуре). </w:t>
      </w:r>
    </w:p>
    <w:p w14:paraId="37CB84FB" w14:textId="77777777" w:rsidR="001B3FBA" w:rsidRPr="007D7515" w:rsidRDefault="001B3FBA" w:rsidP="007D7515">
      <w:pPr>
        <w:spacing w:after="24" w:line="396" w:lineRule="auto"/>
        <w:ind w:left="-15" w:right="4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указанными общими принципами формирования содержания курса родной русской литературы</w:t>
      </w: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выделяются </w:t>
      </w: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три содержательные линии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(три проблемно-тематических блока):  </w:t>
      </w:r>
    </w:p>
    <w:p w14:paraId="15B95346" w14:textId="77777777" w:rsidR="001B3FBA" w:rsidRPr="007D7515" w:rsidRDefault="001B3FBA" w:rsidP="007D7515">
      <w:pPr>
        <w:numPr>
          <w:ilvl w:val="0"/>
          <w:numId w:val="4"/>
        </w:numPr>
        <w:spacing w:after="159" w:line="254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«Россия – родина моя»;  </w:t>
      </w:r>
    </w:p>
    <w:p w14:paraId="01BC5FDA" w14:textId="77777777" w:rsidR="001B3FBA" w:rsidRPr="007D7515" w:rsidRDefault="001B3FBA" w:rsidP="007D7515">
      <w:pPr>
        <w:numPr>
          <w:ilvl w:val="0"/>
          <w:numId w:val="4"/>
        </w:numPr>
        <w:spacing w:after="159" w:line="254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«Русские традиции»;  </w:t>
      </w:r>
    </w:p>
    <w:p w14:paraId="32B5E33F" w14:textId="77777777" w:rsidR="001B3FBA" w:rsidRPr="007D7515" w:rsidRDefault="001B3FBA" w:rsidP="007D7515">
      <w:pPr>
        <w:numPr>
          <w:ilvl w:val="0"/>
          <w:numId w:val="4"/>
        </w:numPr>
        <w:spacing w:after="133" w:line="254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«Русский характер – русская душа». </w:t>
      </w:r>
    </w:p>
    <w:p w14:paraId="06DBB272" w14:textId="77777777" w:rsidR="001B3FBA" w:rsidRPr="007D7515" w:rsidRDefault="001B3FBA" w:rsidP="007D7515">
      <w:pPr>
        <w:spacing w:after="0" w:line="374" w:lineRule="auto"/>
        <w:ind w:left="-15"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содержательная линия предусматривает вариативный компонент содержания курса родной</w:t>
      </w:r>
      <w:r w:rsidRPr="007D75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Например: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России. </w:t>
      </w:r>
    </w:p>
    <w:p w14:paraId="35597FA1" w14:textId="77777777" w:rsidR="001B3FBA" w:rsidRPr="007D7515" w:rsidRDefault="001B3FBA" w:rsidP="007D7515">
      <w:pPr>
        <w:spacing w:after="0" w:line="372" w:lineRule="auto"/>
        <w:ind w:left="-15"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вариативную часть содержания курса целесообразно </w:t>
      </w:r>
      <w:proofErr w:type="gramStart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</w:t>
      </w:r>
      <w:proofErr w:type="gramEnd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произведения наиболее крупных национальных писателей, внёсших значительный вклад в развитие мировой художественной литературы и писавших как на русском, так и на родном языке. Так, при изучении подраздела «Преданья старины глубокой» в 5-м и 6-м классах естественным будет обращение к национальному фольклору: пословицам, поговоркам, сказкам, героическому эпосу народов России и мира. Подраздел «Родные просторы» может быть удачно дополнен сопоставлением изучаемых произведений русской литературы с поэзией татарского поэта </w:t>
      </w:r>
      <w:proofErr w:type="spellStart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Габдуллы</w:t>
      </w:r>
      <w:proofErr w:type="spellEnd"/>
      <w:proofErr w:type="gramStart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укая, балкарского поэта </w:t>
      </w:r>
      <w:proofErr w:type="spellStart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Кайсына</w:t>
      </w:r>
      <w:proofErr w:type="spellEnd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Кулиева и других авторов, писавших о своём крае. В ряду произведений о сибирском крае органична поэзия хакасского автора Михаила </w:t>
      </w:r>
      <w:proofErr w:type="spellStart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Кильчичакова</w:t>
      </w:r>
      <w:proofErr w:type="spellEnd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Подраздел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«Тепло родного дома» может изучаться, например, в контексте творчества осетинского автора </w:t>
      </w:r>
      <w:proofErr w:type="spellStart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</w:t>
      </w:r>
      <w:proofErr w:type="spellEnd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Хетагурова. Почти у каждого народа есть произведения о родном языке, но небывалых высот достигла в этом поэзия дагестанского писателя Расула Гамзатова, писавшего на аварском языке. </w:t>
      </w:r>
    </w:p>
    <w:p w14:paraId="45821084" w14:textId="77777777" w:rsidR="001B3FBA" w:rsidRPr="007D7515" w:rsidRDefault="001B3FBA" w:rsidP="007D7515">
      <w:pPr>
        <w:spacing w:after="298" w:line="376" w:lineRule="auto"/>
        <w:ind w:left="-15"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Сказанное выше не исключает обращения к произведениям других писателей из разных регионов многонациональной России, в том числе молодых современных авторов, если их творчество посвящено родному краю, является «визитной карточкой» литературы региона. Произведения региональных авторов учителя могут включать в свои рабочие программы по своему выбору и с учётом национально-культурной специфики региона.  </w:t>
      </w:r>
    </w:p>
    <w:p w14:paraId="29C0674E" w14:textId="77777777" w:rsidR="001B3FBA" w:rsidRPr="007D7515" w:rsidRDefault="001B3FBA" w:rsidP="007D7515">
      <w:pPr>
        <w:keepNext/>
        <w:keepLines/>
        <w:spacing w:after="23" w:line="254" w:lineRule="auto"/>
        <w:ind w:left="-5" w:right="4" w:hanging="1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ПЛАНИРУЕМЫЕ РЕЗУЛЬТАТЫ ОСВОЕНИЯ УЧЕБНОГО ПРЕДМЕТА «РОДНАЯ ЛИТЕРАТУРА (РУССКАЯ)»  </w:t>
      </w:r>
    </w:p>
    <w:p w14:paraId="5547DC86" w14:textId="77777777" w:rsidR="001B3FBA" w:rsidRPr="007D7515" w:rsidRDefault="001B3FBA" w:rsidP="007D7515">
      <w:pPr>
        <w:spacing w:after="23" w:line="396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 освоения примерной программы по учебному предмету «Родная литература (русская)» должны отражать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40E3DB91" w14:textId="77777777" w:rsidR="001B3FBA" w:rsidRPr="007D7515" w:rsidRDefault="001B3FBA" w:rsidP="007D7515">
      <w:pPr>
        <w:numPr>
          <w:ilvl w:val="0"/>
          <w:numId w:val="5"/>
        </w:numPr>
        <w:spacing w:after="56" w:line="352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</w:t>
      </w:r>
      <w:proofErr w:type="gramStart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</w:t>
      </w:r>
    </w:p>
    <w:p w14:paraId="006B302F" w14:textId="77777777" w:rsidR="001B3FBA" w:rsidRPr="007D7515" w:rsidRDefault="001B3FBA" w:rsidP="007D7515">
      <w:pPr>
        <w:spacing w:after="190" w:line="254" w:lineRule="auto"/>
        <w:ind w:left="-5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многонационального российского общества; </w:t>
      </w:r>
    </w:p>
    <w:p w14:paraId="2B241AC5" w14:textId="77777777" w:rsidR="001B3FBA" w:rsidRPr="007D7515" w:rsidRDefault="001B3FBA" w:rsidP="007D7515">
      <w:pPr>
        <w:numPr>
          <w:ilvl w:val="0"/>
          <w:numId w:val="5"/>
        </w:numPr>
        <w:spacing w:after="56" w:line="352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и готовность </w:t>
      </w:r>
      <w:proofErr w:type="gramStart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познанию, </w:t>
      </w:r>
    </w:p>
    <w:p w14:paraId="2323CB0A" w14:textId="77777777" w:rsidR="001B3FBA" w:rsidRPr="007D7515" w:rsidRDefault="001B3FBA" w:rsidP="007D7515">
      <w:pPr>
        <w:spacing w:after="190" w:line="254" w:lineRule="auto"/>
        <w:ind w:left="-5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уважительное отношение к труду;  </w:t>
      </w:r>
    </w:p>
    <w:p w14:paraId="2F310AF3" w14:textId="77777777" w:rsidR="001B3FBA" w:rsidRPr="007D7515" w:rsidRDefault="001B3FBA" w:rsidP="007D7515">
      <w:pPr>
        <w:numPr>
          <w:ilvl w:val="0"/>
          <w:numId w:val="5"/>
        </w:numPr>
        <w:spacing w:after="59" w:line="367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 </w:t>
      </w:r>
    </w:p>
    <w:p w14:paraId="077DD2FA" w14:textId="77777777" w:rsidR="001B3FBA" w:rsidRPr="007D7515" w:rsidRDefault="001B3FBA" w:rsidP="007D7515">
      <w:pPr>
        <w:numPr>
          <w:ilvl w:val="0"/>
          <w:numId w:val="5"/>
        </w:numPr>
        <w:spacing w:after="58" w:line="367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 </w:t>
      </w:r>
      <w:proofErr w:type="gramEnd"/>
    </w:p>
    <w:p w14:paraId="01136F9E" w14:textId="77777777" w:rsidR="001B3FBA" w:rsidRPr="007D7515" w:rsidRDefault="001B3FBA" w:rsidP="007D7515">
      <w:pPr>
        <w:numPr>
          <w:ilvl w:val="0"/>
          <w:numId w:val="5"/>
        </w:numPr>
        <w:spacing w:after="22" w:line="396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 </w:t>
      </w:r>
    </w:p>
    <w:p w14:paraId="61ADB15D" w14:textId="77777777" w:rsidR="001B3FBA" w:rsidRPr="007D7515" w:rsidRDefault="001B3FBA" w:rsidP="007D7515">
      <w:pPr>
        <w:numPr>
          <w:ilvl w:val="0"/>
          <w:numId w:val="5"/>
        </w:numPr>
        <w:spacing w:after="40" w:line="384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 </w:t>
      </w:r>
    </w:p>
    <w:p w14:paraId="5F7A1E61" w14:textId="77777777" w:rsidR="001B3FBA" w:rsidRPr="007D7515" w:rsidRDefault="001B3FBA" w:rsidP="007D7515">
      <w:pPr>
        <w:numPr>
          <w:ilvl w:val="0"/>
          <w:numId w:val="5"/>
        </w:numPr>
        <w:spacing w:after="47" w:line="367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 </w:t>
      </w:r>
    </w:p>
    <w:p w14:paraId="6AEC57E9" w14:textId="77777777" w:rsidR="001B3FBA" w:rsidRPr="007D7515" w:rsidRDefault="001B3FBA" w:rsidP="007D7515">
      <w:pPr>
        <w:spacing w:after="29" w:line="379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 освоения примерной программы по учебному предмету «Родная литература (русская)» должны отражать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действий: регулятивных, познавательных, коммуникативных.</w:t>
      </w:r>
      <w:r w:rsidRPr="007D75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07F57C56" w14:textId="77777777" w:rsidR="001B3FBA" w:rsidRPr="007D7515" w:rsidRDefault="001B3FBA" w:rsidP="007D7515">
      <w:pPr>
        <w:spacing w:after="204" w:line="254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УУД: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FAF97ED" w14:textId="77777777" w:rsidR="001B3FBA" w:rsidRPr="007D7515" w:rsidRDefault="001B3FBA" w:rsidP="007D7515">
      <w:pPr>
        <w:numPr>
          <w:ilvl w:val="0"/>
          <w:numId w:val="5"/>
        </w:numPr>
        <w:spacing w:after="50" w:line="374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 </w:t>
      </w:r>
    </w:p>
    <w:p w14:paraId="3E645124" w14:textId="77777777" w:rsidR="001B3FBA" w:rsidRPr="007D7515" w:rsidRDefault="001B3FBA" w:rsidP="007D7515">
      <w:pPr>
        <w:numPr>
          <w:ilvl w:val="0"/>
          <w:numId w:val="5"/>
        </w:numPr>
        <w:spacing w:after="66" w:line="362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 </w:t>
      </w:r>
    </w:p>
    <w:p w14:paraId="2989973D" w14:textId="77777777" w:rsidR="001B3FBA" w:rsidRPr="007D7515" w:rsidRDefault="001B3FBA" w:rsidP="007D7515">
      <w:pPr>
        <w:numPr>
          <w:ilvl w:val="0"/>
          <w:numId w:val="5"/>
        </w:numPr>
        <w:spacing w:after="35" w:line="374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14:paraId="1E7BCBBD" w14:textId="77777777" w:rsidR="001B3FBA" w:rsidRPr="007D7515" w:rsidRDefault="001B3FBA" w:rsidP="007D7515">
      <w:pPr>
        <w:spacing w:after="183" w:line="254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 УУД: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E43DD91" w14:textId="77777777" w:rsidR="001B3FBA" w:rsidRPr="007D7515" w:rsidRDefault="001B3FBA" w:rsidP="007D7515">
      <w:pPr>
        <w:numPr>
          <w:ilvl w:val="0"/>
          <w:numId w:val="5"/>
        </w:numPr>
        <w:spacing w:after="49" w:line="374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умозаключение (индуктивное, дедуктивное и по аналогии) и делать выводы;  </w:t>
      </w:r>
    </w:p>
    <w:p w14:paraId="5C97B73A" w14:textId="77777777" w:rsidR="001B3FBA" w:rsidRPr="007D7515" w:rsidRDefault="001B3FBA" w:rsidP="007D7515">
      <w:pPr>
        <w:numPr>
          <w:ilvl w:val="0"/>
          <w:numId w:val="5"/>
        </w:numPr>
        <w:spacing w:after="0" w:line="374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задач;  </w:t>
      </w:r>
      <w:r w:rsidRPr="007D7515"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  <w:sym w:font="Segoe UI Symbol" w:char="F0B7"/>
      </w:r>
      <w:r w:rsidRPr="007D751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смыслового чтения. </w:t>
      </w:r>
    </w:p>
    <w:p w14:paraId="435D04B6" w14:textId="77777777" w:rsidR="001B3FBA" w:rsidRPr="007D7515" w:rsidRDefault="001B3FBA" w:rsidP="007D7515">
      <w:pPr>
        <w:spacing w:after="207" w:line="254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УУД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28A8F62" w14:textId="77777777" w:rsidR="001B3FBA" w:rsidRPr="007D7515" w:rsidRDefault="001B3FBA" w:rsidP="007D7515">
      <w:pPr>
        <w:numPr>
          <w:ilvl w:val="0"/>
          <w:numId w:val="5"/>
        </w:numPr>
        <w:spacing w:after="64" w:line="362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 </w:t>
      </w:r>
    </w:p>
    <w:p w14:paraId="78AB9790" w14:textId="77777777" w:rsidR="001B3FBA" w:rsidRPr="007D7515" w:rsidRDefault="001B3FBA" w:rsidP="007D7515">
      <w:pPr>
        <w:numPr>
          <w:ilvl w:val="0"/>
          <w:numId w:val="5"/>
        </w:numPr>
        <w:spacing w:after="61" w:line="367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 </w:t>
      </w:r>
    </w:p>
    <w:p w14:paraId="69E25DE8" w14:textId="77777777" w:rsidR="001B3FBA" w:rsidRPr="007D7515" w:rsidRDefault="001B3FBA" w:rsidP="007D7515">
      <w:pPr>
        <w:numPr>
          <w:ilvl w:val="0"/>
          <w:numId w:val="5"/>
        </w:numPr>
        <w:spacing w:after="0" w:line="384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 </w:t>
      </w:r>
    </w:p>
    <w:p w14:paraId="2C396B05" w14:textId="77777777" w:rsidR="001B3FBA" w:rsidRPr="007D7515" w:rsidRDefault="001B3FBA" w:rsidP="007D7515">
      <w:pPr>
        <w:spacing w:after="16" w:line="396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Предметные результаты освоения примерной программы по учебному предмету «Родная литература (русская)» должны отражать:   </w:t>
      </w:r>
    </w:p>
    <w:p w14:paraId="31CB5B36" w14:textId="77777777" w:rsidR="001B3FBA" w:rsidRPr="007D7515" w:rsidRDefault="001B3FBA" w:rsidP="007D7515">
      <w:pPr>
        <w:numPr>
          <w:ilvl w:val="0"/>
          <w:numId w:val="5"/>
        </w:numPr>
        <w:spacing w:after="24" w:line="396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 </w:t>
      </w:r>
    </w:p>
    <w:p w14:paraId="6176E987" w14:textId="77777777" w:rsidR="001B3FBA" w:rsidRPr="007D7515" w:rsidRDefault="001B3FBA" w:rsidP="007D7515">
      <w:pPr>
        <w:numPr>
          <w:ilvl w:val="0"/>
          <w:numId w:val="5"/>
        </w:numPr>
        <w:spacing w:after="21" w:line="352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 </w:t>
      </w:r>
    </w:p>
    <w:p w14:paraId="29E9C1C0" w14:textId="77777777" w:rsidR="001B3FBA" w:rsidRPr="007D7515" w:rsidRDefault="001B3FBA" w:rsidP="007D7515">
      <w:pPr>
        <w:numPr>
          <w:ilvl w:val="0"/>
          <w:numId w:val="5"/>
        </w:numPr>
        <w:spacing w:after="43" w:line="384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наиболее ярко воплотивших национальную специфику русской литературы и культуры</w:t>
      </w:r>
      <w:r w:rsidRPr="007D75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произведений русских писателей, в том числе современных авторов, продолжающих в своём творчестве национальные традиции русской литературы; </w:t>
      </w:r>
    </w:p>
    <w:p w14:paraId="07BAB733" w14:textId="77777777" w:rsidR="001B3FBA" w:rsidRPr="007D7515" w:rsidRDefault="001B3FBA" w:rsidP="007D7515">
      <w:pPr>
        <w:numPr>
          <w:ilvl w:val="0"/>
          <w:numId w:val="5"/>
        </w:numPr>
        <w:spacing w:after="52" w:line="374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осмысление ключевых для национального сознания культурных </w:t>
      </w:r>
      <w:r w:rsidRPr="007D75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2112C7D7" w14:textId="77777777" w:rsidR="001B3FBA" w:rsidRPr="007D7515" w:rsidRDefault="001B3FBA" w:rsidP="007D7515">
      <w:pPr>
        <w:numPr>
          <w:ilvl w:val="0"/>
          <w:numId w:val="5"/>
        </w:numPr>
        <w:spacing w:after="54" w:line="352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</w:t>
      </w:r>
    </w:p>
    <w:p w14:paraId="6889524D" w14:textId="77777777" w:rsidR="001B3FBA" w:rsidRPr="007D7515" w:rsidRDefault="001B3FBA" w:rsidP="007D7515">
      <w:pPr>
        <w:spacing w:after="190" w:line="254" w:lineRule="auto"/>
        <w:ind w:left="-5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произведения, отражающие разные этнокультурные традиции; </w:t>
      </w:r>
    </w:p>
    <w:p w14:paraId="772753F2" w14:textId="77777777" w:rsidR="001B3FBA" w:rsidRPr="007D7515" w:rsidRDefault="001B3FBA" w:rsidP="007D7515">
      <w:pPr>
        <w:numPr>
          <w:ilvl w:val="0"/>
          <w:numId w:val="5"/>
        </w:numPr>
        <w:spacing w:after="59" w:line="367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3ACC7468" w14:textId="77777777" w:rsidR="001B3FBA" w:rsidRPr="007D7515" w:rsidRDefault="001B3FBA" w:rsidP="007D7515">
      <w:pPr>
        <w:numPr>
          <w:ilvl w:val="0"/>
          <w:numId w:val="5"/>
        </w:numPr>
        <w:spacing w:after="24" w:line="396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опыта общения с произведениями родной русской литературы в повседневной жизни и проектной учебной деятельности, в речевом самосовершенствовании; умение формировать и обогащать собственный круг чтения; </w:t>
      </w:r>
    </w:p>
    <w:p w14:paraId="509A9F9C" w14:textId="77777777" w:rsidR="001B3FBA" w:rsidRPr="007D7515" w:rsidRDefault="001B3FBA" w:rsidP="007D7515">
      <w:pPr>
        <w:numPr>
          <w:ilvl w:val="0"/>
          <w:numId w:val="5"/>
        </w:numPr>
        <w:spacing w:after="52" w:line="362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 </w:t>
      </w:r>
    </w:p>
    <w:p w14:paraId="56E9F7BE" w14:textId="77777777" w:rsidR="001B3FBA" w:rsidRPr="007D7515" w:rsidRDefault="001B3FBA" w:rsidP="007D7515">
      <w:pPr>
        <w:pStyle w:val="2"/>
        <w:ind w:left="364" w:right="36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3EF95" w14:textId="2DF4A8E3" w:rsidR="001B3FBA" w:rsidRPr="007D7515" w:rsidRDefault="001B3FBA" w:rsidP="007D7515">
      <w:pPr>
        <w:spacing w:after="189"/>
        <w:ind w:left="716" w:right="2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14:paraId="6A10F17B" w14:textId="461B7E67" w:rsidR="001B3FBA" w:rsidRPr="007D7515" w:rsidRDefault="005F144E" w:rsidP="007D7515">
      <w:pPr>
        <w:spacing w:after="189"/>
        <w:ind w:left="716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(18</w:t>
      </w:r>
      <w:r w:rsidR="001B3FBA"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ч)  </w:t>
      </w:r>
    </w:p>
    <w:p w14:paraId="68372FEE" w14:textId="696A0009" w:rsidR="001B3FBA" w:rsidRPr="007D7515" w:rsidRDefault="001B3FBA" w:rsidP="007D7515">
      <w:pPr>
        <w:spacing w:after="189"/>
        <w:ind w:left="716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 КЛАСС </w:t>
      </w:r>
    </w:p>
    <w:p w14:paraId="28369F65" w14:textId="52A0D7E0" w:rsidR="001B3FBA" w:rsidRPr="007D7515" w:rsidRDefault="0008505D" w:rsidP="007D7515">
      <w:pPr>
        <w:spacing w:after="183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1. РУССКИЕ ТРАДИЦИИ (3</w:t>
      </w:r>
      <w:r w:rsidR="001B3FBA"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ч) </w:t>
      </w:r>
    </w:p>
    <w:p w14:paraId="528DA8AD" w14:textId="1BC68E5C" w:rsidR="001B3FBA" w:rsidRPr="007D7515" w:rsidRDefault="0008505D" w:rsidP="007D7515">
      <w:pPr>
        <w:spacing w:after="183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Праздники русского мира</w:t>
      </w:r>
      <w:r w:rsidR="001B3FBA"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1F8CDD86" w14:textId="77777777" w:rsidR="001B3FBA" w:rsidRPr="007D7515" w:rsidRDefault="001B3FBA" w:rsidP="007D7515">
      <w:pPr>
        <w:spacing w:after="190"/>
        <w:ind w:left="-5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Пасха </w:t>
      </w:r>
    </w:p>
    <w:p w14:paraId="7A1B2E00" w14:textId="77777777" w:rsidR="001B3FBA" w:rsidRPr="007D7515" w:rsidRDefault="001B3FBA" w:rsidP="007D7515">
      <w:pPr>
        <w:spacing w:after="190"/>
        <w:ind w:left="718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К. Д. Бальмонт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«Благовещенье в Москве».  </w:t>
      </w:r>
    </w:p>
    <w:p w14:paraId="7FC0AB69" w14:textId="77777777" w:rsidR="001B3FBA" w:rsidRPr="007D7515" w:rsidRDefault="001B3FBA" w:rsidP="007D7515">
      <w:pPr>
        <w:spacing w:after="190"/>
        <w:ind w:left="718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 С. Хомяков.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«Кремлевская заутреня на Пасху». </w:t>
      </w:r>
    </w:p>
    <w:p w14:paraId="1D7CCD43" w14:textId="77777777" w:rsidR="001B3FBA" w:rsidRPr="007D7515" w:rsidRDefault="001B3FBA" w:rsidP="007D7515">
      <w:pPr>
        <w:spacing w:after="190"/>
        <w:ind w:left="718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 А. Фет.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«Христос Воскресе!» (П. П. Боткину). </w:t>
      </w:r>
    </w:p>
    <w:p w14:paraId="57DB4F64" w14:textId="77777777" w:rsidR="001B3FBA" w:rsidRPr="007D7515" w:rsidRDefault="001B3FBA" w:rsidP="007D7515">
      <w:pPr>
        <w:spacing w:after="183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 П. Чехов.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«Казак».  </w:t>
      </w:r>
    </w:p>
    <w:p w14:paraId="1381972F" w14:textId="5DC91B52" w:rsidR="001B3FBA" w:rsidRPr="007D7515" w:rsidRDefault="0008505D" w:rsidP="007D7515">
      <w:pPr>
        <w:spacing w:after="183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Тепло родного дома (3</w:t>
      </w:r>
      <w:r w:rsidR="001B3FBA"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ч) </w:t>
      </w:r>
    </w:p>
    <w:p w14:paraId="6D91901B" w14:textId="77777777" w:rsidR="001B3FBA" w:rsidRPr="007D7515" w:rsidRDefault="001B3FBA" w:rsidP="007D7515">
      <w:pPr>
        <w:spacing w:after="190"/>
        <w:ind w:left="-5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Русские мастера </w:t>
      </w:r>
    </w:p>
    <w:p w14:paraId="04525832" w14:textId="77777777" w:rsidR="001B3FBA" w:rsidRPr="007D7515" w:rsidRDefault="001B3FBA" w:rsidP="007D7515">
      <w:pPr>
        <w:spacing w:after="190"/>
        <w:ind w:left="718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 А. Есенин.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«Ключи Марии» (фрагмент). </w:t>
      </w:r>
    </w:p>
    <w:p w14:paraId="660E175B" w14:textId="77777777" w:rsidR="001B3FBA" w:rsidRPr="007D7515" w:rsidRDefault="001B3FBA" w:rsidP="007D7515">
      <w:pPr>
        <w:spacing w:after="190"/>
        <w:ind w:left="718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Ф. А. Абрамов.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«Дом» (фрагмент). </w:t>
      </w:r>
    </w:p>
    <w:p w14:paraId="45A2E9CE" w14:textId="77777777" w:rsidR="001B3FBA" w:rsidRPr="007D7515" w:rsidRDefault="001B3FBA" w:rsidP="007D7515">
      <w:pPr>
        <w:spacing w:after="197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В. А. Солоухин.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D75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Камешки на ладони».  </w:t>
      </w:r>
    </w:p>
    <w:p w14:paraId="426BBA54" w14:textId="6D7D11EC" w:rsidR="001B3FBA" w:rsidRPr="007D7515" w:rsidRDefault="001B3FBA" w:rsidP="007D7515">
      <w:pPr>
        <w:spacing w:after="1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D8038E" w14:textId="67095E8C" w:rsidR="001B3FBA" w:rsidRPr="007D7515" w:rsidRDefault="001B3FBA" w:rsidP="007D7515">
      <w:pPr>
        <w:spacing w:after="183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 РУ</w:t>
      </w:r>
      <w:r w:rsidR="0008505D"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ССКИЙ ХАРАКТЕР – РУССКАЯ ДУША (2</w:t>
      </w: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ч) </w:t>
      </w:r>
    </w:p>
    <w:p w14:paraId="2F0D2CAA" w14:textId="72258E9B" w:rsidR="001B3FBA" w:rsidRPr="007D7515" w:rsidRDefault="001B3FBA" w:rsidP="007D7515">
      <w:pPr>
        <w:spacing w:after="183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 до ордена – была бы Родина </w:t>
      </w:r>
    </w:p>
    <w:p w14:paraId="27773393" w14:textId="77777777" w:rsidR="001B3FBA" w:rsidRPr="007D7515" w:rsidRDefault="001B3FBA" w:rsidP="007D7515">
      <w:pPr>
        <w:spacing w:after="190"/>
        <w:ind w:left="-5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Первой мировой войне </w:t>
      </w:r>
    </w:p>
    <w:p w14:paraId="230262A0" w14:textId="77777777" w:rsidR="001B3FBA" w:rsidRPr="007D7515" w:rsidRDefault="001B3FBA" w:rsidP="007D7515">
      <w:pPr>
        <w:spacing w:after="190"/>
        <w:ind w:left="718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С. М. Городецкий.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«Воздушный витязь».  </w:t>
      </w:r>
    </w:p>
    <w:p w14:paraId="2D8E4DE5" w14:textId="77777777" w:rsidR="001B3FBA" w:rsidRPr="007D7515" w:rsidRDefault="001B3FBA" w:rsidP="007D7515">
      <w:pPr>
        <w:spacing w:after="0" w:line="396" w:lineRule="auto"/>
        <w:ind w:left="718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М. Иванов.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«О, твёрдость, о, мудрость прекрасная…», «Георгий  Победоносец».  </w:t>
      </w:r>
    </w:p>
    <w:p w14:paraId="474F25C1" w14:textId="77777777" w:rsidR="001B3FBA" w:rsidRPr="007D7515" w:rsidRDefault="001B3FBA" w:rsidP="007D7515">
      <w:pPr>
        <w:spacing w:after="190"/>
        <w:ind w:left="718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Н. С. Гумилёв.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«Наступление», «Война». </w:t>
      </w:r>
    </w:p>
    <w:p w14:paraId="4268359B" w14:textId="77777777" w:rsidR="001B3FBA" w:rsidRPr="007D7515" w:rsidRDefault="001B3FBA" w:rsidP="007D7515">
      <w:pPr>
        <w:spacing w:after="190"/>
        <w:ind w:left="718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 М. Пришвин.</w:t>
      </w:r>
      <w:r w:rsidRPr="007D75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«Голубая стрекоза».  </w:t>
      </w:r>
    </w:p>
    <w:p w14:paraId="32DD42A4" w14:textId="4AE2AC18" w:rsidR="001B3FBA" w:rsidRPr="007D7515" w:rsidRDefault="0008505D" w:rsidP="007D7515">
      <w:pPr>
        <w:spacing w:after="183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Загадки русской души (5</w:t>
      </w:r>
      <w:r w:rsidR="001B3FBA"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ч) </w:t>
      </w:r>
    </w:p>
    <w:p w14:paraId="6D52646B" w14:textId="77777777" w:rsidR="001B3FBA" w:rsidRPr="007D7515" w:rsidRDefault="001B3FBA" w:rsidP="007D7515">
      <w:pPr>
        <w:spacing w:after="190"/>
        <w:ind w:left="-5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Долюшка женская </w:t>
      </w:r>
    </w:p>
    <w:p w14:paraId="0CE34AB8" w14:textId="77777777" w:rsidR="001B3FBA" w:rsidRPr="007D7515" w:rsidRDefault="001B3FBA" w:rsidP="007D7515">
      <w:pPr>
        <w:spacing w:after="190"/>
        <w:ind w:left="718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Ф. И. Тютчев.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«Русской женщине». </w:t>
      </w: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06B6336A" w14:textId="77777777" w:rsidR="001B3FBA" w:rsidRPr="007D7515" w:rsidRDefault="001B3FBA" w:rsidP="007D7515">
      <w:pPr>
        <w:spacing w:after="190"/>
        <w:ind w:left="718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Н. А. Некрасов.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«Внимая ужасам войны…»  </w:t>
      </w:r>
    </w:p>
    <w:p w14:paraId="16DF1053" w14:textId="77777777" w:rsidR="001B3FBA" w:rsidRPr="007D7515" w:rsidRDefault="001B3FBA" w:rsidP="007D7515">
      <w:pPr>
        <w:spacing w:after="190"/>
        <w:ind w:left="718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Ю. В. Друнина.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 откуда вдруг</w:t>
      </w:r>
      <w:r w:rsidRPr="007D75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берутся силы…» </w:t>
      </w:r>
    </w:p>
    <w:p w14:paraId="0681F714" w14:textId="77777777" w:rsidR="001B3FBA" w:rsidRPr="007D7515" w:rsidRDefault="001B3FBA" w:rsidP="007D7515">
      <w:pPr>
        <w:spacing w:after="190"/>
        <w:ind w:left="718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Ф. А. Абрамов.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«Золотые руки».  </w:t>
      </w:r>
    </w:p>
    <w:p w14:paraId="42F07336" w14:textId="77777777" w:rsidR="001B3FBA" w:rsidRPr="007D7515" w:rsidRDefault="001B3FBA" w:rsidP="007D7515">
      <w:pPr>
        <w:spacing w:after="190"/>
        <w:ind w:left="718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В. М. </w:t>
      </w:r>
      <w:proofErr w:type="spellStart"/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Тушнова</w:t>
      </w:r>
      <w:proofErr w:type="spellEnd"/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«Вот говорят: Россия…» </w:t>
      </w:r>
    </w:p>
    <w:p w14:paraId="1D80BA42" w14:textId="56AA389F" w:rsidR="001B3FBA" w:rsidRPr="007D7515" w:rsidRDefault="0008505D" w:rsidP="007D7515">
      <w:pPr>
        <w:spacing w:after="183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ваших ровесниках (3</w:t>
      </w:r>
      <w:r w:rsidR="001B3FBA"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ч) </w:t>
      </w:r>
    </w:p>
    <w:p w14:paraId="6E762F12" w14:textId="77777777" w:rsidR="001B3FBA" w:rsidRPr="007D7515" w:rsidRDefault="001B3FBA" w:rsidP="007D7515">
      <w:pPr>
        <w:spacing w:after="190"/>
        <w:ind w:left="-5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Взрослые детские проблемы </w:t>
      </w:r>
    </w:p>
    <w:p w14:paraId="46F8AF1D" w14:textId="77777777" w:rsidR="001B3FBA" w:rsidRPr="007D7515" w:rsidRDefault="001B3FBA" w:rsidP="007D7515">
      <w:pPr>
        <w:spacing w:after="190"/>
        <w:ind w:left="718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 С. Игнатова.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«Джинн Сева».  </w:t>
      </w:r>
    </w:p>
    <w:p w14:paraId="4D62C2D3" w14:textId="77777777" w:rsidR="001B3FBA" w:rsidRPr="007D7515" w:rsidRDefault="001B3FBA" w:rsidP="007D7515">
      <w:pPr>
        <w:spacing w:after="7" w:line="393" w:lineRule="auto"/>
        <w:ind w:left="718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Н. Н. </w:t>
      </w:r>
      <w:proofErr w:type="spellStart"/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Назаркин</w:t>
      </w:r>
      <w:proofErr w:type="spellEnd"/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«Изумрудная рыбка» (главы «Изумрудная рыбка»,  «Ах, миледи!», «Про личную жизнь»).  </w:t>
      </w:r>
    </w:p>
    <w:p w14:paraId="60D909F1" w14:textId="79637C14" w:rsidR="001B3FBA" w:rsidRPr="007D7515" w:rsidRDefault="0008505D" w:rsidP="007D7515">
      <w:pPr>
        <w:spacing w:after="183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Лишь слову жизнь дана (2</w:t>
      </w:r>
      <w:r w:rsidR="001B3FBA"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ч) </w:t>
      </w:r>
    </w:p>
    <w:p w14:paraId="015F54F8" w14:textId="77777777" w:rsidR="001B3FBA" w:rsidRPr="007D7515" w:rsidRDefault="001B3FBA" w:rsidP="007D7515">
      <w:pPr>
        <w:spacing w:after="190"/>
        <w:ind w:left="-5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Такого языка на свете не бывало </w:t>
      </w:r>
    </w:p>
    <w:p w14:paraId="414B6F95" w14:textId="77777777" w:rsidR="001B3FBA" w:rsidRPr="007D7515" w:rsidRDefault="001B3FBA" w:rsidP="007D7515">
      <w:pPr>
        <w:spacing w:after="190"/>
        <w:ind w:left="718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Вс. Рождественский. </w:t>
      </w:r>
      <w:r w:rsidRPr="007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 родной поэзии совсем не старовер…» </w:t>
      </w:r>
    </w:p>
    <w:p w14:paraId="789C065F" w14:textId="77777777" w:rsidR="0008505D" w:rsidRPr="007D7515" w:rsidRDefault="0008505D" w:rsidP="007D7515">
      <w:pPr>
        <w:spacing w:after="387"/>
        <w:ind w:left="-5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22BD4CEE" w14:textId="77777777" w:rsidR="001B3FBA" w:rsidRPr="007D7515" w:rsidRDefault="001B3FBA" w:rsidP="007D7515">
      <w:pPr>
        <w:spacing w:after="387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</w:p>
    <w:p w14:paraId="609FD8B4" w14:textId="3DB34DD2" w:rsidR="001B3FBA" w:rsidRPr="007D7515" w:rsidRDefault="001B3FBA" w:rsidP="007D7515">
      <w:pPr>
        <w:spacing w:after="387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Родная литература 7 класс</w:t>
      </w:r>
    </w:p>
    <w:p w14:paraId="0145035A" w14:textId="4B23D0EF" w:rsidR="005F144E" w:rsidRPr="007D7515" w:rsidRDefault="005F144E" w:rsidP="007D7515">
      <w:pPr>
        <w:spacing w:after="0"/>
        <w:ind w:lef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97"/>
        <w:gridCol w:w="3096"/>
        <w:gridCol w:w="2031"/>
        <w:gridCol w:w="1655"/>
      </w:tblGrid>
      <w:tr w:rsidR="00B73111" w:rsidRPr="007D7515" w14:paraId="673AE2F3" w14:textId="3506736E" w:rsidTr="00B73111">
        <w:trPr>
          <w:jc w:val="center"/>
        </w:trPr>
        <w:tc>
          <w:tcPr>
            <w:tcW w:w="997" w:type="dxa"/>
          </w:tcPr>
          <w:p w14:paraId="485B9091" w14:textId="7BD369CD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6" w:type="dxa"/>
          </w:tcPr>
          <w:p w14:paraId="7BC5D321" w14:textId="788EDFFF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31" w:type="dxa"/>
          </w:tcPr>
          <w:p w14:paraId="6F418BA0" w14:textId="1C3423AA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55" w:type="dxa"/>
          </w:tcPr>
          <w:p w14:paraId="538713F5" w14:textId="1F5138EF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73111" w:rsidRPr="007D7515" w14:paraId="1374AC15" w14:textId="77777777" w:rsidTr="00B73111">
        <w:trPr>
          <w:jc w:val="center"/>
        </w:trPr>
        <w:tc>
          <w:tcPr>
            <w:tcW w:w="997" w:type="dxa"/>
            <w:vAlign w:val="bottom"/>
          </w:tcPr>
          <w:p w14:paraId="12145C3E" w14:textId="3C0F1836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6" w:type="dxa"/>
            <w:vAlign w:val="bottom"/>
          </w:tcPr>
          <w:p w14:paraId="32236B80" w14:textId="2A20AB68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Пасха - основной праздник русского народа. Духовно-нравственные традиции. </w:t>
            </w:r>
          </w:p>
        </w:tc>
        <w:tc>
          <w:tcPr>
            <w:tcW w:w="2031" w:type="dxa"/>
            <w:vAlign w:val="bottom"/>
          </w:tcPr>
          <w:p w14:paraId="13DFD117" w14:textId="370D2EAD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Беседа на определенную тему в формате дискуссии</w:t>
            </w:r>
          </w:p>
        </w:tc>
        <w:tc>
          <w:tcPr>
            <w:tcW w:w="1655" w:type="dxa"/>
          </w:tcPr>
          <w:p w14:paraId="1BA491A8" w14:textId="43CA4490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111" w:rsidRPr="007D7515" w14:paraId="6700C350" w14:textId="77777777" w:rsidTr="00B73111">
        <w:trPr>
          <w:jc w:val="center"/>
        </w:trPr>
        <w:tc>
          <w:tcPr>
            <w:tcW w:w="997" w:type="dxa"/>
            <w:vAlign w:val="bottom"/>
          </w:tcPr>
          <w:p w14:paraId="212D9D3D" w14:textId="425C7BD0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  <w:vAlign w:val="bottom"/>
          </w:tcPr>
          <w:p w14:paraId="6DF5E3A1" w14:textId="7106BBE4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К.Д. Бальмонт "Благовещение в Москве", А.С. Хомяков "Кремлевская заутреня на Пасху" - сравнительный </w:t>
            </w:r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произведений.</w:t>
            </w:r>
          </w:p>
        </w:tc>
        <w:tc>
          <w:tcPr>
            <w:tcW w:w="2031" w:type="dxa"/>
            <w:vAlign w:val="bottom"/>
          </w:tcPr>
          <w:p w14:paraId="0D2A99B8" w14:textId="21AA69ED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стихотворений</w:t>
            </w:r>
          </w:p>
        </w:tc>
        <w:tc>
          <w:tcPr>
            <w:tcW w:w="1655" w:type="dxa"/>
          </w:tcPr>
          <w:p w14:paraId="61C53EA2" w14:textId="41B516D6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111" w:rsidRPr="007D7515" w14:paraId="5F4CAC5C" w14:textId="77777777" w:rsidTr="00B73111">
        <w:trPr>
          <w:jc w:val="center"/>
        </w:trPr>
        <w:tc>
          <w:tcPr>
            <w:tcW w:w="997" w:type="dxa"/>
            <w:vAlign w:val="bottom"/>
          </w:tcPr>
          <w:p w14:paraId="1141BA68" w14:textId="2A631829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6" w:type="dxa"/>
            <w:vAlign w:val="bottom"/>
          </w:tcPr>
          <w:p w14:paraId="2198EB72" w14:textId="36A299F6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 Фет "Христос Воскресе! - клик весенний". А.П. Чехов "Казак"</w:t>
            </w:r>
          </w:p>
        </w:tc>
        <w:tc>
          <w:tcPr>
            <w:tcW w:w="2031" w:type="dxa"/>
            <w:vAlign w:val="bottom"/>
          </w:tcPr>
          <w:p w14:paraId="028D28B8" w14:textId="0FC46E27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</w:t>
            </w:r>
          </w:p>
        </w:tc>
        <w:tc>
          <w:tcPr>
            <w:tcW w:w="1655" w:type="dxa"/>
          </w:tcPr>
          <w:p w14:paraId="013EBFB1" w14:textId="5B39F75E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111" w:rsidRPr="007D7515" w14:paraId="771D319E" w14:textId="77777777" w:rsidTr="00B73111">
        <w:trPr>
          <w:jc w:val="center"/>
        </w:trPr>
        <w:tc>
          <w:tcPr>
            <w:tcW w:w="997" w:type="dxa"/>
            <w:vAlign w:val="bottom"/>
          </w:tcPr>
          <w:p w14:paraId="1CC3381E" w14:textId="00995F6A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6" w:type="dxa"/>
            <w:vAlign w:val="bottom"/>
          </w:tcPr>
          <w:p w14:paraId="084C9E02" w14:textId="16EE147E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мастера - особенности русского духа. В.А. Солоухин "Камешки на ладони"</w:t>
            </w:r>
          </w:p>
        </w:tc>
        <w:tc>
          <w:tcPr>
            <w:tcW w:w="2031" w:type="dxa"/>
            <w:vAlign w:val="bottom"/>
          </w:tcPr>
          <w:p w14:paraId="7E5674A9" w14:textId="7DC296B2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Чтение произведения, ответы на вопросы</w:t>
            </w:r>
          </w:p>
        </w:tc>
        <w:tc>
          <w:tcPr>
            <w:tcW w:w="1655" w:type="dxa"/>
          </w:tcPr>
          <w:p w14:paraId="390104AD" w14:textId="59D3B301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111" w:rsidRPr="007D7515" w14:paraId="4287533E" w14:textId="77777777" w:rsidTr="00B73111">
        <w:trPr>
          <w:jc w:val="center"/>
        </w:trPr>
        <w:tc>
          <w:tcPr>
            <w:tcW w:w="997" w:type="dxa"/>
            <w:vAlign w:val="bottom"/>
          </w:tcPr>
          <w:p w14:paraId="249EC81D" w14:textId="4694D4FB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6" w:type="dxa"/>
            <w:vAlign w:val="bottom"/>
          </w:tcPr>
          <w:p w14:paraId="7A6FD520" w14:textId="56BB70CB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Ф.А. Абрамов "Дом" - образ дома как основа русской культуры. </w:t>
            </w:r>
          </w:p>
        </w:tc>
        <w:tc>
          <w:tcPr>
            <w:tcW w:w="2031" w:type="dxa"/>
            <w:vAlign w:val="bottom"/>
          </w:tcPr>
          <w:p w14:paraId="2F502F9A" w14:textId="245A4F13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по произведению</w:t>
            </w:r>
          </w:p>
        </w:tc>
        <w:tc>
          <w:tcPr>
            <w:tcW w:w="1655" w:type="dxa"/>
          </w:tcPr>
          <w:p w14:paraId="33399148" w14:textId="29870FBF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111" w:rsidRPr="007D7515" w14:paraId="7B564CE0" w14:textId="77777777" w:rsidTr="00B73111">
        <w:trPr>
          <w:jc w:val="center"/>
        </w:trPr>
        <w:tc>
          <w:tcPr>
            <w:tcW w:w="997" w:type="dxa"/>
            <w:vAlign w:val="bottom"/>
          </w:tcPr>
          <w:p w14:paraId="51C585A7" w14:textId="6FE3088A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6" w:type="dxa"/>
            <w:vAlign w:val="bottom"/>
          </w:tcPr>
          <w:p w14:paraId="21A530E9" w14:textId="73CB8C71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Р.И. Рождественский "О мастерах". Духовно-нравственные ориентиры.</w:t>
            </w:r>
          </w:p>
        </w:tc>
        <w:tc>
          <w:tcPr>
            <w:tcW w:w="2031" w:type="dxa"/>
            <w:vAlign w:val="bottom"/>
          </w:tcPr>
          <w:p w14:paraId="59521AEF" w14:textId="3798642B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</w:t>
            </w:r>
          </w:p>
        </w:tc>
        <w:tc>
          <w:tcPr>
            <w:tcW w:w="1655" w:type="dxa"/>
          </w:tcPr>
          <w:p w14:paraId="58D84184" w14:textId="3D73D8D2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111" w:rsidRPr="007D7515" w14:paraId="7975B679" w14:textId="77777777" w:rsidTr="00B73111">
        <w:trPr>
          <w:jc w:val="center"/>
        </w:trPr>
        <w:tc>
          <w:tcPr>
            <w:tcW w:w="997" w:type="dxa"/>
            <w:vAlign w:val="bottom"/>
          </w:tcPr>
          <w:p w14:paraId="28BD21CF" w14:textId="526C4A46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6" w:type="dxa"/>
            <w:vAlign w:val="bottom"/>
          </w:tcPr>
          <w:p w14:paraId="7AC6B8AB" w14:textId="1F6A524C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Первой мировой войне - образы русских героев. Тема нравственного выбора на войне. С.М. Городецкий "Воздушный витязь"</w:t>
            </w:r>
          </w:p>
        </w:tc>
        <w:tc>
          <w:tcPr>
            <w:tcW w:w="2031" w:type="dxa"/>
            <w:vAlign w:val="bottom"/>
          </w:tcPr>
          <w:p w14:paraId="34A77A59" w14:textId="62C2D791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Беседу на тему нравственности по произведению</w:t>
            </w:r>
          </w:p>
        </w:tc>
        <w:tc>
          <w:tcPr>
            <w:tcW w:w="1655" w:type="dxa"/>
          </w:tcPr>
          <w:p w14:paraId="578737D4" w14:textId="2051C03D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111" w:rsidRPr="007D7515" w14:paraId="3D2C7833" w14:textId="77777777" w:rsidTr="00B73111">
        <w:trPr>
          <w:jc w:val="center"/>
        </w:trPr>
        <w:tc>
          <w:tcPr>
            <w:tcW w:w="997" w:type="dxa"/>
            <w:vAlign w:val="bottom"/>
          </w:tcPr>
          <w:p w14:paraId="310EB9A3" w14:textId="4CE3F28B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96" w:type="dxa"/>
            <w:vAlign w:val="bottom"/>
          </w:tcPr>
          <w:p w14:paraId="1CF46A00" w14:textId="5FDC9C88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Н.С. Гумилев "Наступление", "Война". М.М. Пришвин "Голубая стрекоза"</w:t>
            </w:r>
          </w:p>
        </w:tc>
        <w:tc>
          <w:tcPr>
            <w:tcW w:w="2031" w:type="dxa"/>
            <w:vAlign w:val="bottom"/>
          </w:tcPr>
          <w:p w14:paraId="679335EC" w14:textId="671E9873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Чтение произведений, беседа, сравнительный анализ</w:t>
            </w:r>
          </w:p>
        </w:tc>
        <w:tc>
          <w:tcPr>
            <w:tcW w:w="1655" w:type="dxa"/>
          </w:tcPr>
          <w:p w14:paraId="34911702" w14:textId="7B48B6BA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111" w:rsidRPr="007D7515" w14:paraId="6BB7F1F0" w14:textId="77777777" w:rsidTr="00B73111">
        <w:trPr>
          <w:jc w:val="center"/>
        </w:trPr>
        <w:tc>
          <w:tcPr>
            <w:tcW w:w="997" w:type="dxa"/>
            <w:vAlign w:val="bottom"/>
          </w:tcPr>
          <w:p w14:paraId="517FE846" w14:textId="5C12F0A2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96" w:type="dxa"/>
            <w:vAlign w:val="bottom"/>
          </w:tcPr>
          <w:p w14:paraId="32FEAE55" w14:textId="5DA66392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Долюшка женская. Образ русской женщины - как духовно-нравственный образец для подражания. </w:t>
            </w:r>
          </w:p>
        </w:tc>
        <w:tc>
          <w:tcPr>
            <w:tcW w:w="2031" w:type="dxa"/>
            <w:vAlign w:val="bottom"/>
          </w:tcPr>
          <w:p w14:paraId="6F72B1BE" w14:textId="62C0A8CF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Беседа об образе русской женщины, написание мини-сочинения</w:t>
            </w:r>
          </w:p>
        </w:tc>
        <w:tc>
          <w:tcPr>
            <w:tcW w:w="1655" w:type="dxa"/>
          </w:tcPr>
          <w:p w14:paraId="5A5E38DA" w14:textId="2F970438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111" w:rsidRPr="007D7515" w14:paraId="46827689" w14:textId="77777777" w:rsidTr="00B73111">
        <w:trPr>
          <w:jc w:val="center"/>
        </w:trPr>
        <w:tc>
          <w:tcPr>
            <w:tcW w:w="997" w:type="dxa"/>
            <w:vAlign w:val="bottom"/>
          </w:tcPr>
          <w:p w14:paraId="404A3096" w14:textId="5346C762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6" w:type="dxa"/>
            <w:vAlign w:val="bottom"/>
          </w:tcPr>
          <w:p w14:paraId="7936CE98" w14:textId="5D5BD14B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 Тютчев "Русской женщине", Н.А. Некрасов "Внимая ужасам войны" - образ матери и женщины. </w:t>
            </w:r>
          </w:p>
        </w:tc>
        <w:tc>
          <w:tcPr>
            <w:tcW w:w="2031" w:type="dxa"/>
            <w:vAlign w:val="bottom"/>
          </w:tcPr>
          <w:p w14:paraId="46A090D5" w14:textId="2419AF3D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стихотворений, сравнительный анализ</w:t>
            </w:r>
          </w:p>
        </w:tc>
        <w:tc>
          <w:tcPr>
            <w:tcW w:w="1655" w:type="dxa"/>
          </w:tcPr>
          <w:p w14:paraId="0F8A44EA" w14:textId="4F899B8E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111" w:rsidRPr="007D7515" w14:paraId="44DF19A8" w14:textId="77777777" w:rsidTr="00B73111">
        <w:trPr>
          <w:jc w:val="center"/>
        </w:trPr>
        <w:tc>
          <w:tcPr>
            <w:tcW w:w="997" w:type="dxa"/>
            <w:vAlign w:val="bottom"/>
          </w:tcPr>
          <w:p w14:paraId="78C8E848" w14:textId="26790A28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96" w:type="dxa"/>
            <w:vAlign w:val="bottom"/>
          </w:tcPr>
          <w:p w14:paraId="4E840D6A" w14:textId="0C876731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Ю.В. Друнина "Запас прочности", "И откуда вновь берутся силы" - сравнительный анализ.</w:t>
            </w:r>
          </w:p>
        </w:tc>
        <w:tc>
          <w:tcPr>
            <w:tcW w:w="2031" w:type="dxa"/>
            <w:vAlign w:val="bottom"/>
          </w:tcPr>
          <w:p w14:paraId="3B036DB4" w14:textId="1A896192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стихотворений, ответы на вопросы</w:t>
            </w:r>
          </w:p>
        </w:tc>
        <w:tc>
          <w:tcPr>
            <w:tcW w:w="1655" w:type="dxa"/>
          </w:tcPr>
          <w:p w14:paraId="138733E8" w14:textId="6D216DCD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111" w:rsidRPr="007D7515" w14:paraId="3A4CB44A" w14:textId="77777777" w:rsidTr="00B73111">
        <w:trPr>
          <w:jc w:val="center"/>
        </w:trPr>
        <w:tc>
          <w:tcPr>
            <w:tcW w:w="997" w:type="dxa"/>
            <w:vAlign w:val="bottom"/>
          </w:tcPr>
          <w:p w14:paraId="217B00A5" w14:textId="418E814B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96" w:type="dxa"/>
            <w:vAlign w:val="bottom"/>
          </w:tcPr>
          <w:p w14:paraId="06D470B8" w14:textId="1302E075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 </w:t>
            </w:r>
            <w:proofErr w:type="spellStart"/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Тушнова</w:t>
            </w:r>
            <w:proofErr w:type="spellEnd"/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"Вот говорят: Россия"</w:t>
            </w:r>
          </w:p>
        </w:tc>
        <w:tc>
          <w:tcPr>
            <w:tcW w:w="2031" w:type="dxa"/>
            <w:vAlign w:val="bottom"/>
          </w:tcPr>
          <w:p w14:paraId="1EF4EDDB" w14:textId="337CB016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стихотворения, ответы на вопросы</w:t>
            </w:r>
          </w:p>
        </w:tc>
        <w:tc>
          <w:tcPr>
            <w:tcW w:w="1655" w:type="dxa"/>
          </w:tcPr>
          <w:p w14:paraId="321DBF9D" w14:textId="367E3BCC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111" w:rsidRPr="007D7515" w14:paraId="6692FA84" w14:textId="5A1AFBAD" w:rsidTr="00B73111">
        <w:trPr>
          <w:jc w:val="center"/>
        </w:trPr>
        <w:tc>
          <w:tcPr>
            <w:tcW w:w="997" w:type="dxa"/>
            <w:vAlign w:val="bottom"/>
          </w:tcPr>
          <w:p w14:paraId="481EF4B4" w14:textId="7069A38B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96" w:type="dxa"/>
            <w:vAlign w:val="bottom"/>
          </w:tcPr>
          <w:p w14:paraId="669E89F6" w14:textId="1FB410CC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Ф.А. Абрамов "Золотые руки". Подвиг русской женщины как образец нравственной культуры. </w:t>
            </w:r>
          </w:p>
        </w:tc>
        <w:tc>
          <w:tcPr>
            <w:tcW w:w="2031" w:type="dxa"/>
            <w:vAlign w:val="bottom"/>
          </w:tcPr>
          <w:p w14:paraId="6B1F83C6" w14:textId="517C1A67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Беседа, написание мини сочинения-рассуждения по теме</w:t>
            </w:r>
          </w:p>
        </w:tc>
        <w:tc>
          <w:tcPr>
            <w:tcW w:w="1655" w:type="dxa"/>
          </w:tcPr>
          <w:p w14:paraId="58361528" w14:textId="23C8D15C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111" w:rsidRPr="007D7515" w14:paraId="5F083D67" w14:textId="60701D33" w:rsidTr="00B73111">
        <w:trPr>
          <w:jc w:val="center"/>
        </w:trPr>
        <w:tc>
          <w:tcPr>
            <w:tcW w:w="997" w:type="dxa"/>
            <w:vAlign w:val="bottom"/>
          </w:tcPr>
          <w:p w14:paraId="0ECD037F" w14:textId="74EA05C6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96" w:type="dxa"/>
            <w:vAlign w:val="bottom"/>
          </w:tcPr>
          <w:p w14:paraId="6A0BCB7E" w14:textId="50EC6621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"Взрослые </w:t>
            </w:r>
            <w:proofErr w:type="spellStart"/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десткие</w:t>
            </w:r>
            <w:proofErr w:type="spellEnd"/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проблемы" - основные духовно-нравственные проблемы взросления.</w:t>
            </w:r>
          </w:p>
        </w:tc>
        <w:tc>
          <w:tcPr>
            <w:tcW w:w="2031" w:type="dxa"/>
            <w:vAlign w:val="bottom"/>
          </w:tcPr>
          <w:p w14:paraId="618A8EFE" w14:textId="210DCD2B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в формате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дискуссии по произведению</w:t>
            </w:r>
          </w:p>
        </w:tc>
        <w:tc>
          <w:tcPr>
            <w:tcW w:w="1655" w:type="dxa"/>
          </w:tcPr>
          <w:p w14:paraId="481D0A5D" w14:textId="6A147E80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73111" w:rsidRPr="007D7515" w14:paraId="4A4A6A72" w14:textId="1D236DA6" w:rsidTr="00B73111">
        <w:trPr>
          <w:jc w:val="center"/>
        </w:trPr>
        <w:tc>
          <w:tcPr>
            <w:tcW w:w="997" w:type="dxa"/>
            <w:vAlign w:val="bottom"/>
          </w:tcPr>
          <w:p w14:paraId="5A287FD1" w14:textId="1816DABB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96" w:type="dxa"/>
            <w:vAlign w:val="bottom"/>
          </w:tcPr>
          <w:p w14:paraId="5EBC683D" w14:textId="3FD1EA23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Н.Н. </w:t>
            </w:r>
            <w:proofErr w:type="spellStart"/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Назаркин</w:t>
            </w:r>
            <w:proofErr w:type="spellEnd"/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"Изумрудная рыбка", "Ах, миледи!", "Про личную жизнь".</w:t>
            </w:r>
          </w:p>
        </w:tc>
        <w:tc>
          <w:tcPr>
            <w:tcW w:w="2031" w:type="dxa"/>
            <w:vAlign w:val="bottom"/>
          </w:tcPr>
          <w:p w14:paraId="7CF7DAE7" w14:textId="2984A5BE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Чтение произведений, ответы на вопросы</w:t>
            </w:r>
          </w:p>
        </w:tc>
        <w:tc>
          <w:tcPr>
            <w:tcW w:w="1655" w:type="dxa"/>
          </w:tcPr>
          <w:p w14:paraId="7332474D" w14:textId="2F45EAAA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111" w:rsidRPr="007D7515" w14:paraId="26D923DD" w14:textId="6AE6588B" w:rsidTr="00B73111">
        <w:trPr>
          <w:jc w:val="center"/>
        </w:trPr>
        <w:tc>
          <w:tcPr>
            <w:tcW w:w="997" w:type="dxa"/>
            <w:vAlign w:val="bottom"/>
          </w:tcPr>
          <w:p w14:paraId="23E2620B" w14:textId="73100F03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96" w:type="dxa"/>
            <w:vAlign w:val="bottom"/>
          </w:tcPr>
          <w:p w14:paraId="3ED8168A" w14:textId="2E57C0E5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№1 по теме: «Итоговая промежуточная аттестация за курс 7 класса в формате </w:t>
            </w:r>
            <w:proofErr w:type="gramStart"/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</w:t>
            </w:r>
            <w:proofErr w:type="gramEnd"/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сочинения-рассуждения с опорой на текст». – 19.05</w:t>
            </w:r>
          </w:p>
        </w:tc>
        <w:tc>
          <w:tcPr>
            <w:tcW w:w="2031" w:type="dxa"/>
            <w:vAlign w:val="bottom"/>
          </w:tcPr>
          <w:p w14:paraId="02E57E1C" w14:textId="6C97A136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655" w:type="dxa"/>
          </w:tcPr>
          <w:p w14:paraId="21DFCB34" w14:textId="28484065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111" w:rsidRPr="007D7515" w14:paraId="77549CEC" w14:textId="77777777" w:rsidTr="00B73111">
        <w:trPr>
          <w:jc w:val="center"/>
        </w:trPr>
        <w:tc>
          <w:tcPr>
            <w:tcW w:w="997" w:type="dxa"/>
            <w:vAlign w:val="bottom"/>
          </w:tcPr>
          <w:p w14:paraId="5FE41A7F" w14:textId="6D90FB21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96" w:type="dxa"/>
            <w:vAlign w:val="bottom"/>
          </w:tcPr>
          <w:p w14:paraId="4CD95D57" w14:textId="2092732D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"Такого языка не </w:t>
            </w:r>
            <w:proofErr w:type="gramStart"/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свете</w:t>
            </w:r>
            <w:proofErr w:type="gramEnd"/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бывало" - значение русского языка как основы духовно-нравственной культуры России.</w:t>
            </w:r>
          </w:p>
        </w:tc>
        <w:tc>
          <w:tcPr>
            <w:tcW w:w="2031" w:type="dxa"/>
            <w:vAlign w:val="bottom"/>
          </w:tcPr>
          <w:p w14:paraId="49DEBF53" w14:textId="3962545A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Беседа, выступления учащихся по теме</w:t>
            </w:r>
          </w:p>
        </w:tc>
        <w:tc>
          <w:tcPr>
            <w:tcW w:w="1655" w:type="dxa"/>
          </w:tcPr>
          <w:p w14:paraId="2B5858D5" w14:textId="76DB24DA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111" w:rsidRPr="007D7515" w14:paraId="3BEDC95C" w14:textId="77777777" w:rsidTr="00B73111">
        <w:trPr>
          <w:trHeight w:val="70"/>
          <w:jc w:val="center"/>
        </w:trPr>
        <w:tc>
          <w:tcPr>
            <w:tcW w:w="997" w:type="dxa"/>
            <w:vAlign w:val="bottom"/>
          </w:tcPr>
          <w:p w14:paraId="5641E156" w14:textId="6DFF1713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96" w:type="dxa"/>
            <w:vAlign w:val="bottom"/>
          </w:tcPr>
          <w:p w14:paraId="386E7536" w14:textId="2D594EC7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 Рождественский "В родной поэзии совсем не старовер"</w:t>
            </w:r>
          </w:p>
        </w:tc>
        <w:tc>
          <w:tcPr>
            <w:tcW w:w="2031" w:type="dxa"/>
            <w:vAlign w:val="bottom"/>
          </w:tcPr>
          <w:p w14:paraId="009371B6" w14:textId="0C4ACEC6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анализ стихотворения</w:t>
            </w:r>
          </w:p>
        </w:tc>
        <w:tc>
          <w:tcPr>
            <w:tcW w:w="1655" w:type="dxa"/>
          </w:tcPr>
          <w:p w14:paraId="04A4A8D6" w14:textId="5021A7F2" w:rsidR="00B73111" w:rsidRPr="007D7515" w:rsidRDefault="00B73111" w:rsidP="007D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F9E3736" w14:textId="77777777" w:rsidR="005F144E" w:rsidRPr="007D7515" w:rsidRDefault="005F144E" w:rsidP="007D75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144E" w:rsidRPr="007D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739E1" w14:textId="77777777" w:rsidR="00CB78AD" w:rsidRDefault="00CB78AD" w:rsidP="001B3FBA">
      <w:pPr>
        <w:spacing w:after="0" w:line="240" w:lineRule="auto"/>
      </w:pPr>
      <w:r>
        <w:separator/>
      </w:r>
    </w:p>
  </w:endnote>
  <w:endnote w:type="continuationSeparator" w:id="0">
    <w:p w14:paraId="573F04B7" w14:textId="77777777" w:rsidR="00CB78AD" w:rsidRDefault="00CB78AD" w:rsidP="001B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6778D" w14:textId="77777777" w:rsidR="00CB78AD" w:rsidRDefault="00CB78AD" w:rsidP="001B3FBA">
      <w:pPr>
        <w:spacing w:after="0" w:line="240" w:lineRule="auto"/>
      </w:pPr>
      <w:r>
        <w:separator/>
      </w:r>
    </w:p>
  </w:footnote>
  <w:footnote w:type="continuationSeparator" w:id="0">
    <w:p w14:paraId="75346287" w14:textId="77777777" w:rsidR="00CB78AD" w:rsidRDefault="00CB78AD" w:rsidP="001B3FBA">
      <w:pPr>
        <w:spacing w:after="0" w:line="240" w:lineRule="auto"/>
      </w:pPr>
      <w:r>
        <w:continuationSeparator/>
      </w:r>
    </w:p>
  </w:footnote>
  <w:footnote w:id="1">
    <w:p w14:paraId="68D20638" w14:textId="77777777" w:rsidR="001B3FBA" w:rsidRDefault="001B3FBA" w:rsidP="001B3FBA">
      <w:pPr>
        <w:pStyle w:val="footnotedescription"/>
        <w:spacing w:line="271" w:lineRule="auto"/>
      </w:pPr>
      <w:r>
        <w:rPr>
          <w:rStyle w:val="footnotemark"/>
        </w:rPr>
        <w:footnoteRef/>
      </w:r>
      <w:r>
        <w:t xml:space="preserve"> 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образования». URL:</w:t>
      </w:r>
      <w:r>
        <w:rPr>
          <w:rFonts w:ascii="Calibri" w:eastAsia="Calibri" w:hAnsi="Calibri" w:cs="Calibri"/>
        </w:rPr>
        <w:t xml:space="preserve"> </w:t>
      </w:r>
      <w:r>
        <w:t xml:space="preserve">https://docs.edu.gov.ru/document/8f549a94f631319a9f7f5532748d09fa. </w:t>
      </w:r>
    </w:p>
  </w:footnote>
  <w:footnote w:id="2">
    <w:p w14:paraId="5C457626" w14:textId="77777777" w:rsidR="001B3FBA" w:rsidRDefault="001B3FBA" w:rsidP="001B3FBA">
      <w:pPr>
        <w:pStyle w:val="footnotedescription"/>
        <w:spacing w:line="288" w:lineRule="auto"/>
        <w:ind w:right="8"/>
      </w:pPr>
      <w:r>
        <w:rPr>
          <w:rStyle w:val="footnotemark"/>
        </w:rPr>
        <w:footnoteRef/>
      </w:r>
      <w:r>
        <w:t xml:space="preserve"> Указ Президента РФ от 6 декабря 2018 г. № 703 «О 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 г. № 1666» URL: </w:t>
      </w:r>
      <w:hyperlink r:id="rId1" w:history="1">
        <w:r>
          <w:rPr>
            <w:rStyle w:val="a3"/>
            <w:rFonts w:eastAsiaTheme="majorEastAsia"/>
            <w:color w:val="000000"/>
          </w:rPr>
          <w:t>https</w:t>
        </w:r>
      </w:hyperlink>
      <w:hyperlink r:id="rId2" w:history="1">
        <w:r>
          <w:rPr>
            <w:rStyle w:val="a3"/>
            <w:rFonts w:eastAsiaTheme="majorEastAsia"/>
            <w:color w:val="000000"/>
          </w:rPr>
          <w:t>://</w:t>
        </w:r>
      </w:hyperlink>
      <w:hyperlink r:id="rId3" w:history="1">
        <w:r>
          <w:rPr>
            <w:rStyle w:val="a3"/>
            <w:rFonts w:eastAsiaTheme="majorEastAsia"/>
            <w:color w:val="000000"/>
          </w:rPr>
          <w:t>base</w:t>
        </w:r>
      </w:hyperlink>
      <w:hyperlink r:id="rId4" w:history="1">
        <w:r>
          <w:rPr>
            <w:rStyle w:val="a3"/>
            <w:rFonts w:eastAsiaTheme="majorEastAsia"/>
            <w:color w:val="000000"/>
          </w:rPr>
          <w:t>.</w:t>
        </w:r>
      </w:hyperlink>
      <w:hyperlink r:id="rId5" w:history="1">
        <w:r>
          <w:rPr>
            <w:rStyle w:val="a3"/>
            <w:rFonts w:eastAsiaTheme="majorEastAsia"/>
            <w:color w:val="000000"/>
          </w:rPr>
          <w:t>garant</w:t>
        </w:r>
      </w:hyperlink>
      <w:hyperlink r:id="rId6" w:history="1">
        <w:r>
          <w:rPr>
            <w:rStyle w:val="a3"/>
            <w:rFonts w:eastAsiaTheme="majorEastAsia"/>
            <w:color w:val="000000"/>
          </w:rPr>
          <w:t>.</w:t>
        </w:r>
      </w:hyperlink>
      <w:hyperlink r:id="rId7" w:history="1">
        <w:r>
          <w:rPr>
            <w:rStyle w:val="a3"/>
            <w:rFonts w:eastAsiaTheme="majorEastAsia"/>
            <w:color w:val="000000"/>
          </w:rPr>
          <w:t>ru</w:t>
        </w:r>
      </w:hyperlink>
      <w:hyperlink r:id="rId8" w:history="1">
        <w:r>
          <w:rPr>
            <w:rStyle w:val="a3"/>
            <w:rFonts w:eastAsiaTheme="majorEastAsia"/>
            <w:color w:val="000000"/>
          </w:rPr>
          <w:t>/72120010</w:t>
        </w:r>
      </w:hyperlink>
      <w:hyperlink r:id="rId9" w:history="1">
        <w:r>
          <w:rPr>
            <w:rStyle w:val="a3"/>
            <w:rFonts w:eastAsiaTheme="majorEastAsia"/>
            <w:color w:val="000000"/>
          </w:rPr>
          <w:t>.</w:t>
        </w:r>
      </w:hyperlink>
      <w:r>
        <w:t xml:space="preserve"> </w:t>
      </w:r>
    </w:p>
    <w:p w14:paraId="6FD2678B" w14:textId="77777777" w:rsidR="001B3FBA" w:rsidRDefault="001B3FBA" w:rsidP="001B3FBA">
      <w:pPr>
        <w:pStyle w:val="footnotedescription"/>
        <w:spacing w:line="254" w:lineRule="auto"/>
        <w:ind w:right="0"/>
        <w:jc w:val="left"/>
      </w:pPr>
      <w:r>
        <w:rPr>
          <w:rFonts w:ascii="Calibri" w:eastAsia="Calibri" w:hAnsi="Calibri" w:cs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A11"/>
    <w:multiLevelType w:val="hybridMultilevel"/>
    <w:tmpl w:val="9F26E7D2"/>
    <w:lvl w:ilvl="0" w:tplc="1FA69D1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070CFBA">
      <w:start w:val="1"/>
      <w:numFmt w:val="bullet"/>
      <w:lvlText w:val="o"/>
      <w:lvlJc w:val="left"/>
      <w:pPr>
        <w:ind w:left="189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2C87DB0">
      <w:start w:val="1"/>
      <w:numFmt w:val="bullet"/>
      <w:lvlText w:val="▪"/>
      <w:lvlJc w:val="left"/>
      <w:pPr>
        <w:ind w:left="261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D34F214">
      <w:start w:val="1"/>
      <w:numFmt w:val="bullet"/>
      <w:lvlText w:val="•"/>
      <w:lvlJc w:val="left"/>
      <w:pPr>
        <w:ind w:left="33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23C28DA">
      <w:start w:val="1"/>
      <w:numFmt w:val="bullet"/>
      <w:lvlText w:val="o"/>
      <w:lvlJc w:val="left"/>
      <w:pPr>
        <w:ind w:left="40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1844412">
      <w:start w:val="1"/>
      <w:numFmt w:val="bullet"/>
      <w:lvlText w:val="▪"/>
      <w:lvlJc w:val="left"/>
      <w:pPr>
        <w:ind w:left="477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93C8910">
      <w:start w:val="1"/>
      <w:numFmt w:val="bullet"/>
      <w:lvlText w:val="•"/>
      <w:lvlJc w:val="left"/>
      <w:pPr>
        <w:ind w:left="549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D22BB96">
      <w:start w:val="1"/>
      <w:numFmt w:val="bullet"/>
      <w:lvlText w:val="o"/>
      <w:lvlJc w:val="left"/>
      <w:pPr>
        <w:ind w:left="621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3BE7C42">
      <w:start w:val="1"/>
      <w:numFmt w:val="bullet"/>
      <w:lvlText w:val="▪"/>
      <w:lvlJc w:val="left"/>
      <w:pPr>
        <w:ind w:left="693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8500401"/>
    <w:multiLevelType w:val="hybridMultilevel"/>
    <w:tmpl w:val="92A68F8E"/>
    <w:lvl w:ilvl="0" w:tplc="B112B67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9143AE8">
      <w:start w:val="1"/>
      <w:numFmt w:val="bullet"/>
      <w:lvlText w:val="o"/>
      <w:lvlJc w:val="left"/>
      <w:pPr>
        <w:ind w:left="18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A3871E2">
      <w:start w:val="1"/>
      <w:numFmt w:val="bullet"/>
      <w:lvlText w:val="▪"/>
      <w:lvlJc w:val="left"/>
      <w:pPr>
        <w:ind w:left="25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87E260A">
      <w:start w:val="1"/>
      <w:numFmt w:val="bullet"/>
      <w:lvlText w:val="•"/>
      <w:lvlJc w:val="left"/>
      <w:pPr>
        <w:ind w:left="32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CD41AE8">
      <w:start w:val="1"/>
      <w:numFmt w:val="bullet"/>
      <w:lvlText w:val="o"/>
      <w:lvlJc w:val="left"/>
      <w:pPr>
        <w:ind w:left="40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E70A9CC">
      <w:start w:val="1"/>
      <w:numFmt w:val="bullet"/>
      <w:lvlText w:val="▪"/>
      <w:lvlJc w:val="left"/>
      <w:pPr>
        <w:ind w:left="47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84D570">
      <w:start w:val="1"/>
      <w:numFmt w:val="bullet"/>
      <w:lvlText w:val="•"/>
      <w:lvlJc w:val="left"/>
      <w:pPr>
        <w:ind w:left="54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E5CFBD8">
      <w:start w:val="1"/>
      <w:numFmt w:val="bullet"/>
      <w:lvlText w:val="o"/>
      <w:lvlJc w:val="left"/>
      <w:pPr>
        <w:ind w:left="61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F42F918">
      <w:start w:val="1"/>
      <w:numFmt w:val="bullet"/>
      <w:lvlText w:val="▪"/>
      <w:lvlJc w:val="left"/>
      <w:pPr>
        <w:ind w:left="68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C0248BA"/>
    <w:multiLevelType w:val="hybridMultilevel"/>
    <w:tmpl w:val="B30C69B8"/>
    <w:lvl w:ilvl="0" w:tplc="543AA0C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F905A88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5A48248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DB264BE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D1C7852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E4A0696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FF62C78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F8653A6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056A1E8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B1AA3"/>
    <w:multiLevelType w:val="hybridMultilevel"/>
    <w:tmpl w:val="3962E21A"/>
    <w:lvl w:ilvl="0" w:tplc="9A0AD638">
      <w:start w:val="1"/>
      <w:numFmt w:val="bullet"/>
      <w:lvlText w:val="•"/>
      <w:lvlJc w:val="left"/>
      <w:pPr>
        <w:ind w:left="13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F361A80">
      <w:start w:val="1"/>
      <w:numFmt w:val="bullet"/>
      <w:lvlText w:val="o"/>
      <w:lvlJc w:val="left"/>
      <w:pPr>
        <w:ind w:left="207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9066288">
      <w:start w:val="1"/>
      <w:numFmt w:val="bullet"/>
      <w:lvlText w:val="▪"/>
      <w:lvlJc w:val="left"/>
      <w:pPr>
        <w:ind w:left="279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EEC7D38">
      <w:start w:val="1"/>
      <w:numFmt w:val="bullet"/>
      <w:lvlText w:val="•"/>
      <w:lvlJc w:val="left"/>
      <w:pPr>
        <w:ind w:left="35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76C596E">
      <w:start w:val="1"/>
      <w:numFmt w:val="bullet"/>
      <w:lvlText w:val="o"/>
      <w:lvlJc w:val="left"/>
      <w:pPr>
        <w:ind w:left="423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7E8698C">
      <w:start w:val="1"/>
      <w:numFmt w:val="bullet"/>
      <w:lvlText w:val="▪"/>
      <w:lvlJc w:val="left"/>
      <w:pPr>
        <w:ind w:left="495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F106D56">
      <w:start w:val="1"/>
      <w:numFmt w:val="bullet"/>
      <w:lvlText w:val="•"/>
      <w:lvlJc w:val="left"/>
      <w:pPr>
        <w:ind w:left="56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402CAEC">
      <w:start w:val="1"/>
      <w:numFmt w:val="bullet"/>
      <w:lvlText w:val="o"/>
      <w:lvlJc w:val="left"/>
      <w:pPr>
        <w:ind w:left="639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3D075AA">
      <w:start w:val="1"/>
      <w:numFmt w:val="bullet"/>
      <w:lvlText w:val="▪"/>
      <w:lvlJc w:val="left"/>
      <w:pPr>
        <w:ind w:left="711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12"/>
    <w:rsid w:val="0008505D"/>
    <w:rsid w:val="001B3FBA"/>
    <w:rsid w:val="0034334D"/>
    <w:rsid w:val="005F144E"/>
    <w:rsid w:val="00612534"/>
    <w:rsid w:val="0072759A"/>
    <w:rsid w:val="007D7515"/>
    <w:rsid w:val="0096664A"/>
    <w:rsid w:val="00B73111"/>
    <w:rsid w:val="00BC530E"/>
    <w:rsid w:val="00CB78AD"/>
    <w:rsid w:val="00ED2812"/>
    <w:rsid w:val="00FE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D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BA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B3F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F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F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B3FBA"/>
    <w:rPr>
      <w:color w:val="0563C1" w:themeColor="hyperlink"/>
      <w:u w:val="single"/>
    </w:rPr>
  </w:style>
  <w:style w:type="character" w:customStyle="1" w:styleId="footnotedescriptionChar">
    <w:name w:val="footnote description Char"/>
    <w:link w:val="footnotedescription"/>
    <w:locked/>
    <w:rsid w:val="001B3FBA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1B3FBA"/>
    <w:pPr>
      <w:spacing w:after="0" w:line="276" w:lineRule="auto"/>
      <w:ind w:right="7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rsid w:val="001B3FBA"/>
    <w:rPr>
      <w:rFonts w:ascii="Calibri" w:eastAsia="Calibri" w:hAnsi="Calibri" w:cs="Calibri" w:hint="default"/>
      <w:color w:val="000000"/>
      <w:sz w:val="20"/>
      <w:vertAlign w:val="superscript"/>
    </w:rPr>
  </w:style>
  <w:style w:type="table" w:customStyle="1" w:styleId="4">
    <w:name w:val="Сетка таблицы4"/>
    <w:basedOn w:val="a1"/>
    <w:uiPriority w:val="59"/>
    <w:rsid w:val="001B3FBA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1B3F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5F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BA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B3F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F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F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B3FBA"/>
    <w:rPr>
      <w:color w:val="0563C1" w:themeColor="hyperlink"/>
      <w:u w:val="single"/>
    </w:rPr>
  </w:style>
  <w:style w:type="character" w:customStyle="1" w:styleId="footnotedescriptionChar">
    <w:name w:val="footnote description Char"/>
    <w:link w:val="footnotedescription"/>
    <w:locked/>
    <w:rsid w:val="001B3FBA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1B3FBA"/>
    <w:pPr>
      <w:spacing w:after="0" w:line="276" w:lineRule="auto"/>
      <w:ind w:right="7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rsid w:val="001B3FBA"/>
    <w:rPr>
      <w:rFonts w:ascii="Calibri" w:eastAsia="Calibri" w:hAnsi="Calibri" w:cs="Calibri" w:hint="default"/>
      <w:color w:val="000000"/>
      <w:sz w:val="20"/>
      <w:vertAlign w:val="superscript"/>
    </w:rPr>
  </w:style>
  <w:style w:type="table" w:customStyle="1" w:styleId="4">
    <w:name w:val="Сетка таблицы4"/>
    <w:basedOn w:val="a1"/>
    <w:uiPriority w:val="59"/>
    <w:rsid w:val="001B3FBA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1B3F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5F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120010" TargetMode="External"/><Relationship Id="rId3" Type="http://schemas.openxmlformats.org/officeDocument/2006/relationships/hyperlink" Target="https://base.garant.ru/72120010" TargetMode="External"/><Relationship Id="rId7" Type="http://schemas.openxmlformats.org/officeDocument/2006/relationships/hyperlink" Target="https://base.garant.ru/72120010" TargetMode="External"/><Relationship Id="rId2" Type="http://schemas.openxmlformats.org/officeDocument/2006/relationships/hyperlink" Target="https://base.garant.ru/72120010" TargetMode="External"/><Relationship Id="rId1" Type="http://schemas.openxmlformats.org/officeDocument/2006/relationships/hyperlink" Target="https://base.garant.ru/72120010" TargetMode="External"/><Relationship Id="rId6" Type="http://schemas.openxmlformats.org/officeDocument/2006/relationships/hyperlink" Target="https://base.garant.ru/72120010" TargetMode="External"/><Relationship Id="rId5" Type="http://schemas.openxmlformats.org/officeDocument/2006/relationships/hyperlink" Target="https://base.garant.ru/72120010" TargetMode="External"/><Relationship Id="rId4" Type="http://schemas.openxmlformats.org/officeDocument/2006/relationships/hyperlink" Target="https://base.garant.ru/72120010" TargetMode="External"/><Relationship Id="rId9" Type="http://schemas.openxmlformats.org/officeDocument/2006/relationships/hyperlink" Target="https://base.garant.ru/7212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4302</Words>
  <Characters>24525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Кремина</dc:creator>
  <cp:keywords/>
  <dc:description/>
  <cp:lastModifiedBy>Чернакова Ирина Николаевна</cp:lastModifiedBy>
  <cp:revision>10</cp:revision>
  <dcterms:created xsi:type="dcterms:W3CDTF">2021-10-18T16:30:00Z</dcterms:created>
  <dcterms:modified xsi:type="dcterms:W3CDTF">2022-10-06T10:35:00Z</dcterms:modified>
</cp:coreProperties>
</file>