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14" w:rsidRPr="006A3814" w:rsidRDefault="006A3814" w:rsidP="006A3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6A3814" w:rsidRPr="006A3814" w:rsidRDefault="006A3814" w:rsidP="006A3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A3814" w:rsidRPr="006A3814" w:rsidRDefault="006A3814" w:rsidP="006A3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6A3814" w:rsidRPr="006A3814" w:rsidRDefault="006A3814" w:rsidP="006A38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34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0239"/>
      </w:tblGrid>
      <w:tr w:rsidR="006A3814" w:rsidRPr="006A3814" w:rsidTr="006A3814">
        <w:tc>
          <w:tcPr>
            <w:tcW w:w="5104" w:type="dxa"/>
            <w:hideMark/>
          </w:tcPr>
          <w:p w:rsidR="006A3814" w:rsidRPr="006A3814" w:rsidRDefault="006A3814" w:rsidP="006A3814">
            <w:pPr>
              <w:ind w:left="459" w:hanging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Рассмотрено на заседании МО        </w:t>
            </w:r>
          </w:p>
          <w:p w:rsidR="006A3814" w:rsidRPr="006A3814" w:rsidRDefault="006A3814" w:rsidP="006A3814">
            <w:pPr>
              <w:ind w:left="459" w:hanging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протокол  </w:t>
            </w:r>
            <w:r w:rsidRPr="006A38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№1</w:t>
            </w:r>
            <w:r w:rsidRPr="006A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38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от </w:t>
            </w:r>
            <w:r w:rsidRPr="006A38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«30» </w:t>
            </w:r>
            <w:r w:rsidRPr="006A38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08.2022г.</w:t>
            </w:r>
          </w:p>
        </w:tc>
        <w:tc>
          <w:tcPr>
            <w:tcW w:w="10239" w:type="dxa"/>
            <w:hideMark/>
          </w:tcPr>
          <w:p w:rsidR="006A3814" w:rsidRPr="006A3814" w:rsidRDefault="006A3814" w:rsidP="006A38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gramStart"/>
            <w:r w:rsidRPr="006A3814">
              <w:rPr>
                <w:rFonts w:ascii="Times New Roman" w:hAnsi="Times New Roman"/>
                <w:color w:val="000000"/>
                <w:sz w:val="24"/>
                <w:szCs w:val="24"/>
              </w:rPr>
              <w:t>Разрешена</w:t>
            </w:r>
            <w:proofErr w:type="gramEnd"/>
            <w:r w:rsidRPr="006A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внедрению</w:t>
            </w:r>
          </w:p>
          <w:p w:rsidR="006A3814" w:rsidRPr="006A3814" w:rsidRDefault="006A3814" w:rsidP="006A3814">
            <w:pPr>
              <w:tabs>
                <w:tab w:val="left" w:pos="13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приказом   </w:t>
            </w:r>
            <w:r w:rsidRPr="006A38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779 от </w:t>
            </w:r>
            <w:r w:rsidRPr="006A38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«31» </w:t>
            </w:r>
            <w:r w:rsidRPr="006A38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08.2022г.</w:t>
            </w:r>
          </w:p>
        </w:tc>
      </w:tr>
    </w:tbl>
    <w:p w:rsidR="006A3814" w:rsidRPr="006A3814" w:rsidRDefault="006A3814" w:rsidP="006A3814">
      <w:pPr>
        <w:spacing w:after="0" w:line="0" w:lineRule="atLeast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6A3814" w:rsidRPr="006A3814" w:rsidTr="006A3814">
        <w:tc>
          <w:tcPr>
            <w:tcW w:w="5812" w:type="dxa"/>
            <w:hideMark/>
          </w:tcPr>
          <w:p w:rsidR="006A3814" w:rsidRPr="006A3814" w:rsidRDefault="006A3814" w:rsidP="006A38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hideMark/>
          </w:tcPr>
          <w:p w:rsidR="006A3814" w:rsidRPr="006A3814" w:rsidRDefault="006A3814" w:rsidP="006A3814">
            <w:pPr>
              <w:rPr>
                <w:rFonts w:ascii="Calibri" w:eastAsia="Calibri" w:hAnsi="Calibri" w:cs="Times New Roman"/>
              </w:rPr>
            </w:pPr>
          </w:p>
        </w:tc>
      </w:tr>
      <w:tr w:rsidR="006A3814" w:rsidRPr="006A3814" w:rsidTr="006A3814">
        <w:tc>
          <w:tcPr>
            <w:tcW w:w="5812" w:type="dxa"/>
            <w:hideMark/>
          </w:tcPr>
          <w:tbl>
            <w:tblPr>
              <w:tblpPr w:leftFromText="180" w:rightFromText="180" w:bottomFromText="200" w:horzAnchor="margin" w:tblpXSpec="right" w:tblpY="-280"/>
              <w:tblW w:w="0" w:type="auto"/>
              <w:tblLook w:val="04A0" w:firstRow="1" w:lastRow="0" w:firstColumn="1" w:lastColumn="0" w:noHBand="0" w:noVBand="1"/>
            </w:tblPr>
            <w:tblGrid>
              <w:gridCol w:w="3367"/>
            </w:tblGrid>
            <w:tr w:rsidR="006A3814" w:rsidRPr="006A3814">
              <w:tc>
                <w:tcPr>
                  <w:tcW w:w="3367" w:type="dxa"/>
                  <w:hideMark/>
                </w:tcPr>
                <w:p w:rsidR="006A3814" w:rsidRPr="006A3814" w:rsidRDefault="006A3814" w:rsidP="006A381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6A3814" w:rsidRPr="006A3814" w:rsidRDefault="006A3814" w:rsidP="006A38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hideMark/>
          </w:tcPr>
          <w:tbl>
            <w:tblPr>
              <w:tblpPr w:leftFromText="180" w:rightFromText="180" w:bottomFromText="200" w:horzAnchor="margin" w:tblpXSpec="right" w:tblpY="-280"/>
              <w:tblW w:w="0" w:type="auto"/>
              <w:tblLook w:val="04A0" w:firstRow="1" w:lastRow="0" w:firstColumn="1" w:lastColumn="0" w:noHBand="0" w:noVBand="1"/>
            </w:tblPr>
            <w:tblGrid>
              <w:gridCol w:w="3367"/>
            </w:tblGrid>
            <w:tr w:rsidR="006A3814" w:rsidRPr="006A3814">
              <w:tc>
                <w:tcPr>
                  <w:tcW w:w="3367" w:type="dxa"/>
                  <w:hideMark/>
                </w:tcPr>
                <w:p w:rsidR="006A3814" w:rsidRPr="006A3814" w:rsidRDefault="006A3814" w:rsidP="006A381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6A3814" w:rsidRPr="006A3814" w:rsidRDefault="006A3814" w:rsidP="006A3814">
            <w:pPr>
              <w:rPr>
                <w:rFonts w:ascii="Calibri" w:eastAsia="Calibri" w:hAnsi="Calibri" w:cs="Times New Roman"/>
              </w:rPr>
            </w:pPr>
          </w:p>
        </w:tc>
      </w:tr>
    </w:tbl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6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A3814" w:rsidRPr="006A3814" w:rsidTr="006A381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814" w:rsidRPr="006A3814" w:rsidRDefault="006A3814" w:rsidP="006A38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6A3814" w:rsidRPr="006A3814" w:rsidRDefault="006A3814" w:rsidP="006A3814">
            <w:pPr>
              <w:spacing w:after="0" w:line="0" w:lineRule="atLeast"/>
              <w:ind w:left="-709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учебного предмета </w:t>
            </w:r>
            <w:r w:rsidRPr="006A3814">
              <w:rPr>
                <w:rFonts w:ascii="WMJYG+TimesNewRomanPSMT" w:eastAsia="WMJYG+TimesNewRomanPSMT" w:hAnsi="WMJYG+TimesNewRomanPSMT" w:cs="WMJYG+TimesNewRomanPSMT" w:hint="cs"/>
                <w:b/>
                <w:color w:val="000000"/>
                <w:spacing w:val="-4"/>
                <w:sz w:val="24"/>
                <w:szCs w:val="24"/>
                <w:lang w:eastAsia="ru-RU"/>
              </w:rPr>
              <w:t>«Технология</w:t>
            </w:r>
            <w:r w:rsidRPr="006A3814">
              <w:rPr>
                <w:rFonts w:ascii="WMJYG+TimesNewRomanPSMT" w:eastAsia="WMJYG+TimesNewRomanPSMT" w:hAnsi="WMJYG+TimesNewRomanPSMT" w:cs="WMJYG+TimesNewRomanPSMT" w:hint="cs"/>
                <w:b/>
                <w:color w:val="000000"/>
                <w:sz w:val="24"/>
                <w:szCs w:val="24"/>
                <w:lang w:eastAsia="ru-RU"/>
              </w:rPr>
              <w:t>» (для девочек)</w:t>
            </w:r>
            <w:r w:rsidRPr="006A3814">
              <w:rPr>
                <w:rFonts w:ascii="WMJYG+TimesNewRomanPSMT" w:eastAsia="WMJYG+TimesNewRomanPSMT" w:hAnsi="WMJYG+TimesNewRomanPSMT" w:cs="WMJYG+TimesNewRomanPSMT" w:hint="cs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A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A3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A3814" w:rsidRPr="006A3814" w:rsidTr="006A381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814" w:rsidRPr="006A3814" w:rsidRDefault="006A3814" w:rsidP="006A3814">
            <w:pPr>
              <w:tabs>
                <w:tab w:val="left" w:pos="862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учебного предмета)</w:t>
            </w:r>
          </w:p>
        </w:tc>
      </w:tr>
      <w:tr w:rsidR="006A3814" w:rsidRPr="006A3814" w:rsidTr="006A381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14" w:rsidRPr="006A3814" w:rsidRDefault="006A3814" w:rsidP="006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814" w:rsidRPr="006A3814" w:rsidRDefault="006A3814" w:rsidP="006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образование, базовый уровень</w:t>
            </w:r>
          </w:p>
        </w:tc>
      </w:tr>
      <w:tr w:rsidR="006A3814" w:rsidRPr="006A3814" w:rsidTr="006A381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814" w:rsidRPr="006A3814" w:rsidRDefault="006A3814" w:rsidP="006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(уровень, ступень образования)</w:t>
            </w:r>
          </w:p>
        </w:tc>
      </w:tr>
      <w:tr w:rsidR="006A3814" w:rsidRPr="006A3814" w:rsidTr="006A381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14" w:rsidRPr="006A3814" w:rsidRDefault="006A3814" w:rsidP="006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814" w:rsidRPr="006A3814" w:rsidRDefault="006A3814" w:rsidP="006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6A3814" w:rsidRPr="006A3814" w:rsidTr="006A381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814" w:rsidRPr="006A3814" w:rsidRDefault="006A3814" w:rsidP="006A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реализации программы)</w:t>
            </w:r>
          </w:p>
          <w:p w:rsidR="006A3814" w:rsidRPr="006A3814" w:rsidRDefault="006A3814" w:rsidP="006A38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3814" w:rsidRPr="006A3814" w:rsidRDefault="006A3814" w:rsidP="006A3814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0" w:lineRule="atLeast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:rsidR="006A3814" w:rsidRPr="006A3814" w:rsidRDefault="006A3814" w:rsidP="006A381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Вартанян Юлия Сергеевна,  </w:t>
      </w:r>
    </w:p>
    <w:p w:rsidR="006A3814" w:rsidRPr="006A3814" w:rsidRDefault="006A3814" w:rsidP="006A381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технологии</w:t>
      </w:r>
    </w:p>
    <w:p w:rsidR="006A3814" w:rsidRPr="006A3814" w:rsidRDefault="006A3814" w:rsidP="006A381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814" w:rsidRPr="006A3814" w:rsidRDefault="006A3814" w:rsidP="006A381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2022</w:t>
      </w:r>
    </w:p>
    <w:p w:rsidR="00A91D6A" w:rsidRPr="002F278E" w:rsidRDefault="00A91D6A" w:rsidP="002F278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91D6A" w:rsidRDefault="00A91D6A" w:rsidP="00A91D6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A91D6A" w:rsidRDefault="00A91D6A" w:rsidP="00A91D6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A91D6A" w:rsidRPr="00717773" w:rsidRDefault="00A91D6A" w:rsidP="00A91D6A">
      <w:pPr>
        <w:jc w:val="center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Оглавление:</w:t>
      </w:r>
    </w:p>
    <w:p w:rsidR="00A91D6A" w:rsidRPr="00717773" w:rsidRDefault="00A91D6A" w:rsidP="000C7951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Пояснительная  записка…………………………………………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17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 w:rsidRPr="0071777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</w:t>
      </w:r>
      <w:r w:rsidR="00B9624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7773">
        <w:rPr>
          <w:rFonts w:ascii="Times New Roman" w:hAnsi="Times New Roman"/>
          <w:sz w:val="24"/>
          <w:szCs w:val="24"/>
        </w:rPr>
        <w:t>3</w:t>
      </w:r>
    </w:p>
    <w:p w:rsidR="00A91D6A" w:rsidRPr="00717773" w:rsidRDefault="00A91D6A" w:rsidP="000C7951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Планируемые результаты изучения учебного предмета……………</w:t>
      </w:r>
      <w:r>
        <w:rPr>
          <w:rFonts w:ascii="Times New Roman" w:hAnsi="Times New Roman"/>
          <w:sz w:val="24"/>
          <w:szCs w:val="24"/>
        </w:rPr>
        <w:t>.……………...</w:t>
      </w:r>
      <w:r w:rsidRPr="00717773">
        <w:rPr>
          <w:rFonts w:ascii="Times New Roman" w:hAnsi="Times New Roman"/>
          <w:sz w:val="24"/>
          <w:szCs w:val="24"/>
        </w:rPr>
        <w:t>…</w:t>
      </w:r>
      <w:r w:rsidR="00B9624A">
        <w:rPr>
          <w:rFonts w:ascii="Times New Roman" w:hAnsi="Times New Roman"/>
          <w:sz w:val="24"/>
          <w:szCs w:val="24"/>
        </w:rPr>
        <w:t>.</w:t>
      </w:r>
      <w:r w:rsidR="00EF2A24">
        <w:rPr>
          <w:rFonts w:ascii="Times New Roman" w:hAnsi="Times New Roman"/>
          <w:sz w:val="24"/>
          <w:szCs w:val="24"/>
        </w:rPr>
        <w:t xml:space="preserve">  3</w:t>
      </w:r>
    </w:p>
    <w:p w:rsidR="00A91D6A" w:rsidRPr="00717773" w:rsidRDefault="00A91D6A" w:rsidP="000C7951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7773">
        <w:rPr>
          <w:rFonts w:ascii="Times New Roman" w:hAnsi="Times New Roman"/>
          <w:sz w:val="24"/>
          <w:szCs w:val="24"/>
        </w:rPr>
        <w:t>Сод</w:t>
      </w:r>
      <w:r>
        <w:rPr>
          <w:rFonts w:ascii="Times New Roman" w:hAnsi="Times New Roman"/>
          <w:sz w:val="24"/>
          <w:szCs w:val="24"/>
        </w:rPr>
        <w:t>ержание учебного предмета………………</w:t>
      </w:r>
      <w:r w:rsidRPr="00717773">
        <w:rPr>
          <w:rFonts w:ascii="Times New Roman" w:hAnsi="Times New Roman"/>
          <w:sz w:val="24"/>
          <w:szCs w:val="24"/>
        </w:rPr>
        <w:t>……………………</w:t>
      </w:r>
      <w:r w:rsidR="00B9624A">
        <w:rPr>
          <w:rFonts w:ascii="Times New Roman" w:hAnsi="Times New Roman"/>
          <w:sz w:val="24"/>
          <w:szCs w:val="24"/>
        </w:rPr>
        <w:t>…….………...……</w:t>
      </w:r>
      <w:r>
        <w:rPr>
          <w:rFonts w:ascii="Times New Roman" w:hAnsi="Times New Roman"/>
          <w:sz w:val="24"/>
          <w:szCs w:val="24"/>
        </w:rPr>
        <w:t xml:space="preserve">  7</w:t>
      </w:r>
    </w:p>
    <w:p w:rsidR="00A91D6A" w:rsidRPr="00717773" w:rsidRDefault="00A91D6A" w:rsidP="000C7951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планирование…………</w:t>
      </w:r>
      <w:r w:rsidRPr="0071777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……………...…………….</w:t>
      </w:r>
      <w:r w:rsidR="00B9624A">
        <w:rPr>
          <w:rFonts w:ascii="Times New Roman" w:hAnsi="Times New Roman"/>
          <w:sz w:val="24"/>
          <w:szCs w:val="24"/>
        </w:rPr>
        <w:t>…….</w:t>
      </w:r>
      <w:r w:rsidR="00EF2A24">
        <w:rPr>
          <w:rFonts w:ascii="Times New Roman" w:hAnsi="Times New Roman"/>
          <w:sz w:val="24"/>
          <w:szCs w:val="24"/>
        </w:rPr>
        <w:t xml:space="preserve"> 1</w:t>
      </w:r>
      <w:r w:rsidR="00C32C42">
        <w:rPr>
          <w:rFonts w:ascii="Times New Roman" w:hAnsi="Times New Roman"/>
          <w:sz w:val="24"/>
          <w:szCs w:val="24"/>
        </w:rPr>
        <w:t>2</w:t>
      </w:r>
    </w:p>
    <w:p w:rsidR="00A91D6A" w:rsidRPr="00B9624A" w:rsidRDefault="00A91D6A" w:rsidP="00B962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624A">
        <w:rPr>
          <w:rFonts w:ascii="Times New Roman" w:hAnsi="Times New Roman"/>
          <w:sz w:val="24"/>
          <w:szCs w:val="24"/>
        </w:rPr>
        <w:t>Лист корректировки календарно</w:t>
      </w:r>
      <w:r w:rsidRPr="00B9624A">
        <w:rPr>
          <w:rFonts w:ascii="Times New Roman" w:hAnsi="Times New Roman"/>
          <w:b/>
          <w:sz w:val="24"/>
          <w:szCs w:val="24"/>
        </w:rPr>
        <w:t xml:space="preserve"> -</w:t>
      </w:r>
      <w:r w:rsidRPr="00B9624A">
        <w:rPr>
          <w:rFonts w:ascii="Times New Roman" w:hAnsi="Times New Roman"/>
          <w:sz w:val="24"/>
          <w:szCs w:val="24"/>
        </w:rPr>
        <w:t xml:space="preserve">  те</w:t>
      </w:r>
      <w:r w:rsidR="00EF2A24" w:rsidRPr="00B9624A">
        <w:rPr>
          <w:rFonts w:ascii="Times New Roman" w:hAnsi="Times New Roman"/>
          <w:sz w:val="24"/>
          <w:szCs w:val="24"/>
        </w:rPr>
        <w:t>матического планирования</w:t>
      </w:r>
      <w:r w:rsidR="00B9624A" w:rsidRPr="00B9624A">
        <w:rPr>
          <w:rFonts w:ascii="Times New Roman" w:hAnsi="Times New Roman"/>
          <w:sz w:val="24"/>
          <w:szCs w:val="24"/>
        </w:rPr>
        <w:t>………………</w:t>
      </w:r>
      <w:r w:rsidR="00B9624A">
        <w:rPr>
          <w:rFonts w:ascii="Times New Roman" w:hAnsi="Times New Roman"/>
          <w:sz w:val="24"/>
          <w:szCs w:val="24"/>
        </w:rPr>
        <w:t>….....25</w:t>
      </w:r>
    </w:p>
    <w:p w:rsidR="00A91D6A" w:rsidRPr="00A91D6A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D6A" w:rsidRPr="00EF2A24" w:rsidRDefault="00A91D6A" w:rsidP="00A91D6A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A24" w:rsidRPr="00EF2A24" w:rsidRDefault="00EF2A24" w:rsidP="000C795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SchoolBookAC" w:eastAsia="Times New Roman" w:hAnsi="SchoolBookAC" w:cs="Arial"/>
          <w:color w:val="000000"/>
          <w:sz w:val="24"/>
          <w:szCs w:val="24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340" w:firstLine="3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EF2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«Технология» в системе основного общего образования являются: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современном производстве и распространённых в нём технологиях;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опыта самостоятельной проектно-исследовательской деятельности;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502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</w:p>
    <w:p w:rsidR="00EF2A24" w:rsidRPr="00EF2A24" w:rsidRDefault="00EF2A24" w:rsidP="000C795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SchoolBookAC" w:eastAsia="Times New Roman" w:hAnsi="SchoolBookAC" w:cs="Times New Roman"/>
          <w:color w:val="000000"/>
          <w:sz w:val="24"/>
          <w:szCs w:val="24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 результаты освоения учебного  предмета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70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направлена на достижение учащимися 5-8 классов личностных,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технологии.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39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 общественно полезного труда как условия безопасной и эффективной социализации;</w:t>
      </w:r>
      <w:proofErr w:type="gramEnd"/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 w:hanging="426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proofErr w:type="spellStart"/>
      <w:r w:rsidRPr="00EF2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F2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результаты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18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базы данных;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 w:hanging="28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 w:hanging="28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учащимися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right="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мотивационной сфере: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 w:hanging="28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284" w:hanging="28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502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</w:p>
    <w:p w:rsidR="00EF2A24" w:rsidRPr="00EF2A24" w:rsidRDefault="00EF2A24" w:rsidP="000C795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F2A24" w:rsidRPr="00EF2A24" w:rsidRDefault="00EF2A24" w:rsidP="00EF2A2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 w:rsidRPr="00EF2A24"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  <w:t>(2 ч в неделю, всего 70 ч, из них 2 ч — резервное время)</w:t>
      </w:r>
    </w:p>
    <w:p w:rsidR="00EF2A24" w:rsidRPr="00EF2A24" w:rsidRDefault="00EF2A24" w:rsidP="00EF2A24">
      <w:pPr>
        <w:shd w:val="clear" w:color="auto" w:fill="FFFFFF"/>
        <w:spacing w:after="0" w:line="240" w:lineRule="auto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</w:p>
    <w:p w:rsidR="00EF2A24" w:rsidRPr="00EF2A24" w:rsidRDefault="00EF2A24" w:rsidP="00C32C42">
      <w:pPr>
        <w:shd w:val="clear" w:color="auto" w:fill="FFFFFF"/>
        <w:spacing w:after="0" w:line="240" w:lineRule="auto"/>
        <w:ind w:firstLine="70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39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освоение материала по следующим сквозным образовательным линиям: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 и дизайна;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профессий, выбор учащимися жизненных, профессиональных планов;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творческая, проектно-исследовательская деятельность;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технологии современного производства.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98" w:right="109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учащиеся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ознакомятся: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ролью технологий в развитии человечества, механизацией труда, технологической культурой производства;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функциональными и стоимостными характеристиками предметов труда и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себестоимостью продукции, экономией сырья, энергии,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домашней экономики, бюджетом семьи, предпринимательской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деятельностью, рекламой, ценой, доходом, прибылью, налогом;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экологическими требованиями к технологиям, социальными последствиями применения технологий;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производительностью труда, реализацией продукции;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1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обеспечения безопасности труда, культурой труда, этикой общения на производстве;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 технологиями в производстве и сфере услуг, перспективными технологиями;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овладеют: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1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оценивать свойства конструкционных, текстильных и поделочных материалов;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проектирования, конструирования, моделирования объекта труда и технологии с использованием компьютера;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 w:right="4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Исходя из необходимости учёта потребностей личности учащегося,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учётом следующих положений: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освоения содержания курса на основе включения учащихся в разнообразные виды технологической деятельности, имеющие практическую направленность;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реализации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left="360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39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выполнение учащимися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39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творческой, проектной деятельности учащихся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right="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технологии предполагает широкое использование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</w:t>
      </w:r>
      <w:proofErr w:type="gram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связи с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алгеброй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геометрией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расчётных операций и графических построений; с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химией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свойств конструкционных и текстильных материалов, пищевых продуктов; с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физикой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механических характеристик материалов, устройства и принципов работы машин, механизмов приборов, видов современных технологий; с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историей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искусством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технологий художественно-прикладной обработки материалов.</w:t>
      </w:r>
      <w:proofErr w:type="gram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возможно проведение интегрированных занятий в рамках отдельных разделов.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right="4" w:firstLine="39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</w:p>
    <w:p w:rsidR="00EF2A24" w:rsidRPr="00EF2A24" w:rsidRDefault="00EF2A24" w:rsidP="00EF2A24">
      <w:pPr>
        <w:shd w:val="clear" w:color="auto" w:fill="FFFFFF"/>
        <w:spacing w:after="0" w:line="240" w:lineRule="auto"/>
        <w:ind w:left="340"/>
        <w:jc w:val="center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</w:p>
    <w:p w:rsidR="00EF2A24" w:rsidRPr="00EF2A24" w:rsidRDefault="00EF2A24" w:rsidP="00EF2A24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A24" w:rsidRPr="00EF2A24" w:rsidRDefault="00EF2A24" w:rsidP="00EF2A24">
      <w:pPr>
        <w:shd w:val="clear" w:color="auto" w:fill="FFFFFF"/>
        <w:spacing w:after="0" w:line="240" w:lineRule="auto"/>
        <w:ind w:left="360"/>
        <w:rPr>
          <w:rFonts w:ascii="SchoolBookAC" w:eastAsia="Times New Roman" w:hAnsi="SchoolBookAC" w:cs="Arial"/>
          <w:color w:val="000000"/>
          <w:sz w:val="24"/>
          <w:szCs w:val="24"/>
          <w:lang w:eastAsia="ru-RU"/>
        </w:rPr>
      </w:pP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Вводное занятие (1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 (5ч)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2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2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фитодизайне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2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электронной презентации «Декоративное оформление интерьера». Разработка плана жилого дома. Изготовление макета оформления окон. Перевалка (пересадка) комнатных растений. Уход за растениями в кабинете технологии, классной комнате, холлах школы.</w:t>
      </w:r>
      <w:r w:rsidRPr="00EF2A2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«Моё любимое растение в интерьере жилища»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 (14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Блюда из рыбы и нерыбных продуктов моря (4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рыбы. Определение качества термической обработки рыбных блюд. Приготовление блюд из морепродуктов.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Блюда из мяса (4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proofErr w:type="gram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доброкачественности мяса и мясных продуктов. Приготовление блюда из мяса.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Блюда из птицы (2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птицы.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right="207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Заправочные супы (2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заправочного супа.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Приготовление обеда. Сервировка стола к обеду (2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 обеда. Приготовление обеда. Сервировка стола к обеду. Определение калорийности блюд.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(28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Свойства текстильных материалов (2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 </w:t>
      </w: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текстильных материалов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Конструирование швейных изделий (4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42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плечевой одежде. Понятие об одежде с цельнокроеным и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втачным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42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выкроек для образцов ручных и машинных работ. Снятие мерок и изготовление выкройки проектного изделия. Подготовка выкройки проектного изделия к раскрою.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Моделирование швейных изделий (2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42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 горловины спинки,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 горловины переда,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подборта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выкройки к раскрою.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42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выкройки проектного изделия. Подготовка выкройки проектного изделия к раскрою.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Швейная машина (2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3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петляние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1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дефектов машинной строчки. Применение приспособлений к швейной машине. Выполнение прорезных петель. Пришивание пуговиц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Технология изготовления швейных изделий (18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 </w:t>
      </w:r>
      <w:proofErr w:type="gram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  <w:proofErr w:type="gramEnd"/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Основные машинные операции: присоединение мелкой детали </w:t>
      </w:r>
      <w:proofErr w:type="gram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</w:r>
      <w:proofErr w:type="gram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подбортом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68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застежки проектного изделия; нижнего среза изделия. Окончательная обработка изделия.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 (12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Вязание крючком (6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04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Вывязывание полотна из столбиков с </w:t>
      </w:r>
      <w:proofErr w:type="spellStart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накидом</w:t>
      </w:r>
      <w:proofErr w:type="spellEnd"/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несколькими способами. Выполнение плотного вязания по кругу.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Вязание спицами (6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Теоретические сведения.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образцов вязок лицевыми и изнаночными петлями. Разработка схемы жаккардового узора на ПК.</w:t>
      </w:r>
    </w:p>
    <w:p w:rsidR="00EF2A24" w:rsidRPr="00EF2A24" w:rsidRDefault="00EF2A24" w:rsidP="00C32C42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«Технологии творческой и опытнической деятельности» (10 ч)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42"/>
        <w:jc w:val="both"/>
        <w:rPr>
          <w:rFonts w:ascii="SchoolBookAC" w:eastAsia="Times New Roman" w:hAnsi="SchoolBookAC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Цели и задачи проектной деятельности в 6 классе. Этапы выполнения проекта. Поисковый этап: выбор темы проекта, обоснование необходимости изготовления изделия, формирование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этап: окончательный контроль готового изделия. Испытание изделия. Защита проекта.</w:t>
      </w:r>
    </w:p>
    <w:p w:rsidR="00EF2A24" w:rsidRPr="00EF2A24" w:rsidRDefault="00EF2A24" w:rsidP="00C32C42">
      <w:pPr>
        <w:shd w:val="clear" w:color="auto" w:fill="FFFFFF"/>
        <w:spacing w:after="0" w:line="240" w:lineRule="auto"/>
        <w:ind w:firstLine="5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EF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 по темам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3A2DBA" w:rsidRPr="00EF2A24" w:rsidRDefault="003A2DBA" w:rsidP="00607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A2DBA" w:rsidRPr="00EF2A24" w:rsidSect="003A2DBA">
          <w:footerReference w:type="default" r:id="rId8"/>
          <w:pgSz w:w="11906" w:h="16838"/>
          <w:pgMar w:top="1134" w:right="850" w:bottom="284" w:left="1134" w:header="708" w:footer="708" w:gutter="0"/>
          <w:cols w:space="708"/>
          <w:titlePg/>
          <w:docGrid w:linePitch="360"/>
        </w:sectPr>
      </w:pPr>
    </w:p>
    <w:p w:rsidR="00EF2A24" w:rsidRPr="00EF2A24" w:rsidRDefault="00EF2A24" w:rsidP="00EF2A24">
      <w:pPr>
        <w:shd w:val="clear" w:color="auto" w:fill="FFFFFF"/>
        <w:spacing w:after="0" w:line="240" w:lineRule="auto"/>
        <w:ind w:right="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F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4.Тематическое планирование</w:t>
      </w:r>
    </w:p>
    <w:tbl>
      <w:tblPr>
        <w:tblW w:w="153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60"/>
        <w:gridCol w:w="128"/>
        <w:gridCol w:w="1235"/>
        <w:gridCol w:w="1342"/>
        <w:gridCol w:w="14"/>
        <w:gridCol w:w="1804"/>
        <w:gridCol w:w="4102"/>
        <w:gridCol w:w="8"/>
        <w:gridCol w:w="4536"/>
        <w:gridCol w:w="1645"/>
      </w:tblGrid>
      <w:tr w:rsidR="00EF2A24" w:rsidRPr="00EF2A24" w:rsidTr="00C32C42"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firstLine="284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тема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firstLine="284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F2A24" w:rsidRPr="00EF2A24" w:rsidTr="00C32C42"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F2A24" w:rsidRPr="00EF2A24" w:rsidTr="00C32C42"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F2A24" w:rsidRPr="00EF2A24" w:rsidTr="00C32C42">
        <w:tc>
          <w:tcPr>
            <w:tcW w:w="137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Вводный  урок</w:t>
            </w:r>
          </w:p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F2A24" w:rsidRPr="00EF2A24" w:rsidRDefault="00EF2A24" w:rsidP="00EF2A24">
            <w:pPr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предмета «Технология».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 и последовательностью изучения предмета «Технология» в 6 классе; знакомство с правилами ОТ и ТБ.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ОТ и ТБ на уроках технологии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 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своё рабочее место и работу, принимает и 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усвоение новых способов    умственной деятельности через разные виды получения информации.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вопросы, необходимые для организации собственной деятельности.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137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2A24" w:rsidRPr="00EF2A24" w:rsidTr="00C32C42"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дома. Декоративное оформление интерьера</w:t>
            </w: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зонировании жилых помещений дома,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композиции,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отделочных материалов, декоративном оформлении;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разновидностях комнатных растений, приемах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фитодизайна</w:t>
            </w:r>
            <w:proofErr w:type="spellEnd"/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выращивания комнатных растений;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целях и задачах, этапах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проектирования, о правилах защиты проекта.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выполнять презентацию в программе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-составлять информационную карту по уходу за растениями и их размещением,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проект, защищать проект, анализировать по предложенным критериям.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F2A24" w:rsidRPr="00EF2A24" w:rsidRDefault="00EF2A24" w:rsidP="00EF2A24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</w:t>
            </w:r>
          </w:p>
          <w:p w:rsidR="00EF2A24" w:rsidRPr="00EF2A24" w:rsidRDefault="00EF2A24" w:rsidP="00EF2A24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эстетического вкуса, логического мышления, сравнение, анализ, систематизация, умение выделение главное 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прочитанного, самопознание.</w:t>
            </w:r>
          </w:p>
          <w:p w:rsidR="00EF2A24" w:rsidRPr="00EF2A24" w:rsidRDefault="00EF2A24" w:rsidP="00EF2A24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организовывать своё рабочее место и работу, принимает и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 отвечают на вопросы учителя.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публичная защита проекта,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слышать собеседника, учителя;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аргументировать свое мнение;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группе; овладение навыками 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уважительных</w:t>
            </w:r>
            <w:proofErr w:type="gramEnd"/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в группе.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Разновидности растений, технология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выращивания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и перевалка растений.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«Моё любимое растение в интерьере жилища»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137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«Кулинария» </w:t>
            </w:r>
          </w:p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учетом выполнения творческого  проекта)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рыбы и нерыбных продуктов моря. Пищевая ценность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видах рыбы и рыбных продуктов,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признаки доброкачественности рыбы,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-санитарные требования при обработке рыбы,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технологии первичной и тепловой кулинарной обработке рыбы,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требованиях к качеству готового блюда,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видах мяса и мясных продуктов,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признаки доброкачественности мяса.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подготовки мяса к тепловой обработке,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технологии приготовления блюд из мяса птицы,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технологии первичной и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тепловой кулинарной обработке мяса,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требованиях к качеству готового блюда,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значении первых блюд в питании человека, классификации супов,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технологии приготовления бульонов 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калорийности продуктов,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правилах сервировки стола,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проект, защищать проект, анализировать по предложенным критериям.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свежесть рыбы, выполнять разделку и тепловую обработку рыбы, используя технологическую карту,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свежесть мяса, выполнять тепловую кулинарную обработку мяса,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технологические карты приготовления супа,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сервировать стол к обеду,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защитить проект.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последующее повторение нового материала,</w:t>
            </w:r>
            <w:r w:rsidRPr="00EF2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имевшихся ранее знаний, активное погружение в тему.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организовывать своё рабочее место и работу, принимает и 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вопросы учителя, отвечают на вопросы учителя, осуществляют актуализацию личного жизненного опыта, сопоставляет, рассуждает, анализирует, строит цепи рассуждений, развивает умение находить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информацию, работать с таблицами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деятельности, организация учебного сотрудничества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доброкачественности рыбы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и тепловая обработка рыбы. Технология приготовления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Нерыбные продукты моря и технология приготовления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блюд из них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мяса. Пищевая ценность мяса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и тепловая обработка мяса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доброкачественности мяса и мясных продуктов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14.</w:t>
            </w:r>
          </w:p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блюда из мяса.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тепловой обработки птицы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блюда из птицы.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видах рыбы и рыбных продуктов,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признаки доброкачественности рыбы,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-санитарные требования при обработке рыбы,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технологии первичной и тепловой кулинарной обработке рыбы,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требованиях к качеству готового блюда,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видах мяса и мясных продуктов,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признаки доброкачественности мяса.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технологии подготовки мяса к тепловой обработке,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технологии приготовления блюд из мяса птицы,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технологии первичной и тепловой кулинарной обработке мяса,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требованиях к качеству готового блюда,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значении первых блюд в питании человека, классификации супов,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технологии приготовления бульонов 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калорийности продуктов,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правилах сервировки стола,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проект, защищать проект, анализировать по предложенным критериям.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свежесть рыбы, выполнять разделку и тепловую обработку рыбы, используя технологическую карту,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свежесть мяса, выполнять тепловую кулинарную обработку мяса,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технологические карты приготовления супа,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сервировать стол к обеду,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защитить проект.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последующее повторение нового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материала,</w:t>
            </w:r>
            <w:r w:rsidRPr="00EF2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имевшихся ранее знаний, активное погружение в тему.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организовывать своё рабочее место и работу, принимает и 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 отвечают на вопросы учителя, осуществляют актуализацию личного жизненного опыта, сопоставляет, рассуждает, анализирует, строит цепи рассуждений, развивает умение находить информацию, работать с таблицами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деятельности, организация учебного сотрудничества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Заправочные супы. Значение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супов в рационе питания.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заправочного супа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обеду. Правила поведения за столом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«Приготовление воскресного обеда для семьи»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137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«Создание изделий из текстильных  материалов»</w:t>
            </w:r>
            <w:r w:rsidRPr="00EF2A24">
              <w:rPr>
                <w:rFonts w:ascii="SchoolBookAC" w:eastAsia="Times New Roman" w:hAnsi="SchoolBookAC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i/>
                <w:iCs/>
                <w:color w:val="000000"/>
                <w:sz w:val="24"/>
                <w:szCs w:val="24"/>
                <w:lang w:eastAsia="ru-RU"/>
              </w:rPr>
              <w:t>(с учетом выполнения творческого  проекта)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текстильных химических волокон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видах и свойствах текстильных материалов из химических волокон;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нетканых материалов;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состав ткани по их свойствам.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организовывать своё рабочее место и работу, принимает и 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вопросы учителя, отвечать на вопросы учителя, осуществлять оценку технологических свойств сырья, материалов и областей их применения;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</w:t>
            </w:r>
            <w:r w:rsidRPr="00EF2A24">
              <w:rPr>
                <w:rFonts w:ascii="Merriweather" w:eastAsia="Times New Roman" w:hAnsi="Merriweather" w:cs="Arial"/>
                <w:color w:val="000000"/>
                <w:sz w:val="24"/>
                <w:szCs w:val="24"/>
                <w:lang w:eastAsia="ru-RU"/>
              </w:rPr>
              <w:t> деятельности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свойства искусственных и синтетических тканей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плечевой одежде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видах плечевой одежды;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этапах учебного проектирования;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правилах снятия мерок для построения чертежа плечевого швейного изделия, правилах измерения и об условных обозначениях;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общих правилах построения чертежа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моделировании плечевой одежды;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 устройстве швейной иглы,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неполадках в работе швейной машины, связанные с неправильной установкой швейной иглы, ее поломкой;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неполадках в работе швейной машины, связанные с неправильным натяжением ниток, дефектах машинной строчки;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приспособлениях к швейной машине.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Умения: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снимать мерки с фигуры человека, выполнять чертеж швейного изделия 1:4, в натуральную величину;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моделирование в соответствии с эскизом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выкройки к раскрою;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швейную машину к работе, выполнять правила безопасной работы на швейной машине, выполнять образцы швов.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организовывать своё рабочее место и работу, принимает и сохраняет учебную задачу, взаимоконтроль и внесение корректив в учебно-познавательную деятельность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умения получать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информацию из рисунка, текста и строить сообщения в устной форме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 для изготовления плечевой одежды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ind w:right="40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основы плечевого изделия с цельнокроены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рукавом в масштабе 1:4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основы чертежа в натуральную величину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проекта «Наряд для семейного воскресного обеда». Моделирование плечевой одежды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выкройки  к раскрою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видах плечевой одежды;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этапах учебного проектирования;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правилах снятия мерок для построения чертежа плечевого швейного изделия, правилах измерения и об условных обозначениях;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общих правилах построения чертежа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моделировании плечевой одежды;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устройстве швейной иглы, неполадках в работе швейной машины, связанные с неправильной установкой швейной иглы, ее поломкой;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 неполадках в работе швейной машины, связанные с неправильным натяжением ниток, дефектах машинной строчки;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приспособлениях к швейной машине.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Умения: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снимать мерки с фигуры человека, выполнять чертеж швейного изделия 1:4, в натуральную величину;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моделирование в соответствии с эскизом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выкройки к раскрою;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швейную машину к работе, выполнять правила безопасной работы на швейной машине, выполнять образцы швов.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организовывать своё рабочее место и работу, принимает и сохраняет учебную задачу, взаимоконтроль и внесение корректив в учебно-познавательную деятельность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умения получать информацию из рисунка, текста и строить сообщения в устной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форме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Устройство машинной иглы. Назначение и правила использования регулятора натяжения верхней нитки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Неполадки швейной машины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Подготовка ткани к раскрою. Правила раскладки выкроек на ткани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технологии изготовления швейного изделия, планировании проектной деятельности;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последовательности и приемах раскроя плечевого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последовательности подготовки изделия к примерке, способах выявления и устранения дефектов;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технологии обработки горловины изделия, обработки нижнего и бокового срезов;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последовательности окончательной отделки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правилах защиты проекта.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подготовку ткани к раскрою, раскладку выкроек на ткани, выкраивать детали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дублировать необходимые детали клеевой прокладкой;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план изготовления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примерку изделия, выявлять и устранять дефекты;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плечевые, нижние срезы рукавов;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обработать горловину швейного изделия в соответствии с фасоном и свойствами ткани;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обработать боковые срезы швейного изделия;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на практике. 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</w:t>
            </w:r>
          </w:p>
          <w:p w:rsidR="00EF2A24" w:rsidRPr="00EF2A24" w:rsidRDefault="00EF2A24" w:rsidP="00EF2A24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задачу, самоконтроль выполнения задания, внесение корректив в учебно-познавательную деятельность. Умеет организовывать своё рабочее место и работу, принимает и 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владение методами чтения технологической и инструктивной информации; развитие и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углубление потребностей и мотивов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сопоставление, анализ, выбор способов решения задачи, умение работать по алгоритму, слушать вопросы учителя, отвечать на вопросы учителя</w:t>
            </w:r>
          </w:p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и самооценка учебной деятельности; организация учебного сотрудничества, публичная защита проекта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Раскрой. Критерии качества кроя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Подготовка деталей кроя к обработке. Обработка деталей кроя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 xml:space="preserve">Подготовка и проведение примерки </w:t>
            </w: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lastRenderedPageBreak/>
              <w:t>плечевой одежды с цельнокроеным рукавом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после примерки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плечевых и нижних срезов рукавов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качество работы по представленным критериям;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обрабатывать швом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 нижний срез швейного изделия;</w:t>
            </w:r>
          </w:p>
          <w:p w:rsidR="00EF2A24" w:rsidRPr="00EF2A24" w:rsidRDefault="00EF2A24" w:rsidP="00EF2A24">
            <w:pPr>
              <w:spacing w:after="0" w:line="0" w:lineRule="atLeast"/>
              <w:ind w:right="40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защитить проект, анализировать достоинства и недостатки вариантов проектов по предложенным критериям.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на практике. 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</w:t>
            </w:r>
          </w:p>
          <w:p w:rsidR="00EF2A24" w:rsidRPr="00EF2A24" w:rsidRDefault="00EF2A24" w:rsidP="00EF2A24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задачу, самоконтроль выполнения задания, внесение корректив в учебно-познавательную деятельность. Умеет организовывать своё рабочее место и работу, принимает и 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владение методами чтения технологической и инструктивной информации; развитие и углубление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потребностей и мотивов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сопоставление, анализ, выбор способов решения задачи, умение работать по алгоритму, слушать вопросы учителя, отвечать на вопросы учителя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и самооценка учебной деятельности; организация учебного сотрудничества, публичная защита проекта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срезов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180"/>
        </w:trPr>
        <w:tc>
          <w:tcPr>
            <w:tcW w:w="6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горловины и застежки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подбортом</w:t>
            </w:r>
            <w:proofErr w:type="spellEnd"/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соединения лифа с юбкой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разреза в шве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изделия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отделка изделия. Обметывание петель.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фурнитуры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17"/>
        </w:trPr>
        <w:tc>
          <w:tcPr>
            <w:tcW w:w="6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влажно-тепловая обработка изделия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о технологии изготовления швейного изделия, планировании проектной деятельности;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о последовательности и приемах раскроя плечевого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о последовательности подготовки изделия к примерке, способах выявления и устранения дефектов;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о технологии обработки горловины изделия, обработки нижнего и бокового срезов;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-о последовательности окончательной отделки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 xml:space="preserve"> о правилах защиты проекта.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выполнять подготовку ткани к раскрою, раскладку выкроек на ткани, выкраивать детали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дублировать необходимые детали клеевой прокладкой;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составлять план изготовления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lastRenderedPageBreak/>
              <w:t>- выполнять примерку изделия, выявлять и устранять дефекты;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обработать плечевые, нижние срезы рукавов;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 обработать горловину швейного изделия в соответствии с фасоном и свойствами ткани;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обработать боковые срезы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-оценивать качество работы по представленным критериям;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 xml:space="preserve">- обрабатывать швом </w:t>
            </w:r>
            <w:proofErr w:type="spellStart"/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 xml:space="preserve"> с закрытым срезом нижний срез швейного изделия;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- защитить проект, анализировать достоинства и недостатки вариантов проектов по предложенным критериям.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на практике. 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</w:t>
            </w:r>
          </w:p>
          <w:p w:rsidR="00EF2A24" w:rsidRPr="00EF2A24" w:rsidRDefault="00EF2A24" w:rsidP="00EF2A24">
            <w:pPr>
              <w:spacing w:after="0" w:line="240" w:lineRule="auto"/>
              <w:ind w:firstLine="284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и сохраняет учебную задачу, самоконтроль выполнения задания, внесение корректив в учебно-познавательную деятельность. Умеет организовывать своё рабочее место и работу, принимает и сохраняет учебную задачу.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владение методами чтения технологической и инструктивной информации; развитие и углубление потребностей и мотивов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сопоставление, анализ, выбор способов решения задачи, умение работать по алгоритму, слушать вопросы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учителя, отвечать на вопросы учителя</w:t>
            </w:r>
          </w:p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и самооценка учебной деятельности; организация учебного сотрудничества, публичная защита проекта</w:t>
            </w:r>
            <w:proofErr w:type="gram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rPr>
          <w:trHeight w:val="536"/>
        </w:trPr>
        <w:tc>
          <w:tcPr>
            <w:tcW w:w="69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технолог-конструктор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Подготовка презентации к защите проекта</w:t>
            </w:r>
            <w:r w:rsidRPr="00EF2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«Наряд для семейного воскресного обеда»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  <w:t>Защита творческих проектов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137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«Художественные ремёсла»</w:t>
            </w:r>
          </w:p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учетом выполнения творческого проекта)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F2A24" w:rsidRPr="00EF2A24" w:rsidTr="00C32C42">
        <w:trPr>
          <w:trHeight w:val="240"/>
        </w:trPr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вязания. Материалы и инструменты для вязания. Выбор и обоснование творческого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видах декоративно-прикладного искусства;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правилах, приемах, и средствах композиции, этапах проектной деятельности;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способах вязания крючком и спицами, о приемах вязания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петель, условных обозначениях для вязания крючком;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способах вязания по кругу;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способах вязания спицами, об условных обозначениях на схемах для вязания спицами;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этапах выполнения проекта, о правилах и требованиях к докладу защиты проекта, о правилах защиты проекта.</w:t>
            </w:r>
            <w:r w:rsidRPr="00EF2A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декоративно-прикладного искусства,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читать простой узор для вязания крючком, выполнять цепочку из воздушных петель, столбики без </w:t>
            </w:r>
            <w:proofErr w:type="spellStart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накида</w:t>
            </w:r>
            <w:proofErr w:type="spellEnd"/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выполнять основные петли, образцы по схеме;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набор петель на спицах, лицевые и изнаночные петли, закрывать петли последнего ряда;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-составлять план реализации 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изделия крючком или спицами,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обоснование проекта, выполнять расчет затрат на изготовление проекта, составлять доклад проекта, 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развитие эстетического вкуса, логического мышления, творчества.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организовывать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своё рабочее место и работу,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F2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 моторики    и   координации    движений     рук   при   работе   с ручными инструментами и выполнении операций,</w:t>
            </w:r>
            <w:r w:rsidRPr="00EF2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чтения технологической и инструктивной информации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самооценка учебной деятельности,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петель при вязании крючком.</w:t>
            </w:r>
          </w:p>
          <w:p w:rsidR="00EF2A24" w:rsidRPr="00EF2A24" w:rsidRDefault="00EF2A24" w:rsidP="00EF2A24">
            <w:pPr>
              <w:spacing w:after="0" w:line="0" w:lineRule="atLeast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 петель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полотна: начало вязания, вязание рядами, закрепление вязания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образцов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177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по кругу: основное кольцо, способы вязания по кругу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образцов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Вязание спицами. Технология выполнения простых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петель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образца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 узоров из лицевых и изнаночных петель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петель последнего ряда. Изготовление образца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вязальщица текстильно-галантерейных изделий</w:t>
            </w:r>
          </w:p>
        </w:tc>
        <w:tc>
          <w:tcPr>
            <w:tcW w:w="41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240"/>
        </w:trPr>
        <w:tc>
          <w:tcPr>
            <w:tcW w:w="137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«Технологии творческой и опытнической деятельности»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F2A24" w:rsidRPr="00EF2A24" w:rsidTr="00C32C42">
        <w:trPr>
          <w:trHeight w:val="24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left="62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проектной деятельности в 6 классе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этапах выполнения проекта, о правилах выполнения и оформления творческого проекта, определение потребностей людей и общества, обосновании выбора изделия для проекта;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зависимости модели от эстетических, экологических требований, народных традиций, об анализе моделей из банка творческих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проектов;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технике выполнения изделий, последовательности изготовления изделия, о видах отделок, требованиях к готовому изделию;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-эргономические требования. Экологическое обоснование проекта;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правилах и требованиях к докладу защиты проекта, о правилах защиты проекта.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-выдвигать идеи для выполнения учебного проекта; выполнять обоснование проекта;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эскизы авторской модели или выбирать модели из банка идей, выделять элементы модели и связей между ними;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-выбирать материалы, приспособления и оборудование, последовательно изготавливать изделие;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-разрабатывать перечень критериев выбранного изделия, рассчитывать себестоимость изделия;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расчет затрат на изготовление проекта, 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развитие эстетического вкуса, логического мышления, творчества.</w:t>
            </w:r>
          </w:p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организовывать своё рабочее место и работу, принимает и сохраняет учебную задачу, самоконтроль выполнения задания, 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корректив в учебно-познавательную деятельность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F2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 моторики    и   координации    движений     рук   при   работе   с ручными инструментами и выполнении операций,</w:t>
            </w:r>
            <w:r w:rsidRPr="00EF2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чтения технологической и инструктивной информации</w:t>
            </w:r>
          </w:p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самооценка учебной деятельности,</w:t>
            </w:r>
            <w:r w:rsidRPr="00EF2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F2A24" w:rsidRPr="00EF2A24" w:rsidTr="00C32C42">
        <w:trPr>
          <w:trHeight w:val="24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выполнения творческого проекта.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24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и обоснование проекта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конструкции и технологии изготовления изделия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24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и инструментов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с соблюдением правил безопасной работы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24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 экологическое обоснование проекта.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себестоимости изделия.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rPr>
          <w:trHeight w:val="240"/>
        </w:trPr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240" w:lineRule="auto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Окончательный контроль готового изделия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240" w:lineRule="auto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A24" w:rsidRPr="00EF2A24" w:rsidTr="00C32C42">
        <w:tc>
          <w:tcPr>
            <w:tcW w:w="69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2A24" w:rsidRPr="00EF2A24" w:rsidRDefault="00EF2A24" w:rsidP="00EF2A24">
            <w:pPr>
              <w:spacing w:after="0" w:line="0" w:lineRule="atLeast"/>
              <w:ind w:right="40"/>
              <w:jc w:val="both"/>
              <w:rPr>
                <w:rFonts w:ascii="SchoolBookAC" w:eastAsia="Times New Roman" w:hAnsi="SchoolBookAC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left="62" w:hanging="62"/>
              <w:jc w:val="both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4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2A24" w:rsidRPr="00EF2A24" w:rsidRDefault="00EF2A24" w:rsidP="00EF2A24">
            <w:pPr>
              <w:spacing w:after="0" w:line="240" w:lineRule="auto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2A24" w:rsidRPr="00EF2A24" w:rsidRDefault="00EF2A24" w:rsidP="00EF2A24">
            <w:pPr>
              <w:spacing w:after="0" w:line="0" w:lineRule="atLeast"/>
              <w:ind w:right="40"/>
              <w:jc w:val="center"/>
              <w:rPr>
                <w:rFonts w:ascii="SchoolBookAC" w:eastAsia="Times New Roman" w:hAnsi="SchoolBookAC" w:cs="Arial"/>
                <w:color w:val="000000"/>
                <w:sz w:val="24"/>
                <w:szCs w:val="24"/>
                <w:lang w:eastAsia="ru-RU"/>
              </w:rPr>
            </w:pPr>
            <w:r w:rsidRPr="00EF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F2A24" w:rsidRDefault="00EF2A24" w:rsidP="00EF2A24">
      <w:pPr>
        <w:rPr>
          <w:sz w:val="24"/>
          <w:szCs w:val="24"/>
        </w:rPr>
      </w:pPr>
    </w:p>
    <w:p w:rsidR="00B9624A" w:rsidRPr="00EF2A24" w:rsidRDefault="00B9624A" w:rsidP="00EF2A24">
      <w:pPr>
        <w:rPr>
          <w:sz w:val="24"/>
          <w:szCs w:val="24"/>
        </w:rPr>
      </w:pPr>
    </w:p>
    <w:p w:rsidR="00854E55" w:rsidRDefault="00854E55">
      <w:pPr>
        <w:rPr>
          <w:rFonts w:ascii="Times New Roman" w:hAnsi="Times New Roman" w:cs="Times New Roman"/>
          <w:sz w:val="24"/>
          <w:szCs w:val="24"/>
        </w:rPr>
      </w:pPr>
    </w:p>
    <w:p w:rsidR="00B9624A" w:rsidRDefault="00B9624A" w:rsidP="00B9624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Лист корректировки тематического планирования</w:t>
      </w:r>
    </w:p>
    <w:tbl>
      <w:tblPr>
        <w:tblStyle w:val="a3"/>
        <w:tblW w:w="15090" w:type="dxa"/>
        <w:tblLook w:val="04A0" w:firstRow="1" w:lastRow="0" w:firstColumn="1" w:lastColumn="0" w:noHBand="0" w:noVBand="1"/>
      </w:tblPr>
      <w:tblGrid>
        <w:gridCol w:w="1384"/>
        <w:gridCol w:w="2561"/>
        <w:gridCol w:w="3055"/>
        <w:gridCol w:w="3099"/>
        <w:gridCol w:w="3210"/>
        <w:gridCol w:w="1781"/>
      </w:tblGrid>
      <w:tr w:rsidR="00B9624A" w:rsidTr="00B9624A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A" w:rsidRDefault="00B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A" w:rsidRDefault="00B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A" w:rsidRDefault="00B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A" w:rsidRDefault="00B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A" w:rsidRDefault="00B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4A" w:rsidRDefault="00B96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4A" w:rsidTr="00B9624A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4A" w:rsidRDefault="00B962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624A" w:rsidRDefault="00B9624A" w:rsidP="00B9624A">
      <w:pPr>
        <w:ind w:left="-1276"/>
        <w:rPr>
          <w:rFonts w:ascii="Times New Roman" w:hAnsi="Times New Roman" w:cs="Times New Roman"/>
          <w:sz w:val="24"/>
          <w:szCs w:val="24"/>
        </w:rPr>
      </w:pPr>
      <w:bookmarkStart w:id="1" w:name="9fc59851607b4d828ea57cd3ad9081522d72fece"/>
      <w:bookmarkStart w:id="2" w:name="1"/>
      <w:bookmarkEnd w:id="1"/>
      <w:bookmarkEnd w:id="2"/>
    </w:p>
    <w:p w:rsidR="00B9624A" w:rsidRPr="00EF2A24" w:rsidRDefault="00B9624A">
      <w:pPr>
        <w:rPr>
          <w:rFonts w:ascii="Times New Roman" w:hAnsi="Times New Roman" w:cs="Times New Roman"/>
          <w:sz w:val="24"/>
          <w:szCs w:val="24"/>
        </w:rPr>
      </w:pPr>
    </w:p>
    <w:sectPr w:rsidR="00B9624A" w:rsidRPr="00EF2A24" w:rsidSect="007D5A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5C" w:rsidRDefault="00EC725C">
      <w:pPr>
        <w:spacing w:after="0" w:line="240" w:lineRule="auto"/>
      </w:pPr>
      <w:r>
        <w:separator/>
      </w:r>
    </w:p>
  </w:endnote>
  <w:endnote w:type="continuationSeparator" w:id="0">
    <w:p w:rsidR="00EC725C" w:rsidRDefault="00EC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MJYG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11884"/>
      <w:docPartObj>
        <w:docPartGallery w:val="Page Numbers (Bottom of Page)"/>
        <w:docPartUnique/>
      </w:docPartObj>
    </w:sdtPr>
    <w:sdtEndPr/>
    <w:sdtContent>
      <w:p w:rsidR="003A2DBA" w:rsidRPr="00261B63" w:rsidRDefault="003A2DBA">
        <w:pPr>
          <w:pStyle w:val="a5"/>
          <w:jc w:val="right"/>
          <w:rPr>
            <w:rFonts w:ascii="Times New Roman" w:hAnsi="Times New Roman" w:cs="Times New Roman"/>
          </w:rPr>
        </w:pPr>
        <w:r w:rsidRPr="00261B63">
          <w:rPr>
            <w:rFonts w:ascii="Times New Roman" w:hAnsi="Times New Roman" w:cs="Times New Roman"/>
          </w:rPr>
          <w:fldChar w:fldCharType="begin"/>
        </w:r>
        <w:r w:rsidRPr="00261B63">
          <w:rPr>
            <w:rFonts w:ascii="Times New Roman" w:hAnsi="Times New Roman" w:cs="Times New Roman"/>
          </w:rPr>
          <w:instrText xml:space="preserve"> PAGE   \* MERGEFORMAT </w:instrText>
        </w:r>
        <w:r w:rsidRPr="00261B63">
          <w:rPr>
            <w:rFonts w:ascii="Times New Roman" w:hAnsi="Times New Roman" w:cs="Times New Roman"/>
          </w:rPr>
          <w:fldChar w:fldCharType="separate"/>
        </w:r>
        <w:r w:rsidR="006A3814">
          <w:rPr>
            <w:rFonts w:ascii="Times New Roman" w:hAnsi="Times New Roman" w:cs="Times New Roman"/>
            <w:noProof/>
          </w:rPr>
          <w:t>7</w:t>
        </w:r>
        <w:r w:rsidRPr="00261B63">
          <w:rPr>
            <w:rFonts w:ascii="Times New Roman" w:hAnsi="Times New Roman" w:cs="Times New Roman"/>
          </w:rPr>
          <w:fldChar w:fldCharType="end"/>
        </w:r>
      </w:p>
    </w:sdtContent>
  </w:sdt>
  <w:p w:rsidR="003A2DBA" w:rsidRDefault="003A2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5C" w:rsidRDefault="00EC725C">
      <w:pPr>
        <w:spacing w:after="0" w:line="240" w:lineRule="auto"/>
      </w:pPr>
      <w:r>
        <w:separator/>
      </w:r>
    </w:p>
  </w:footnote>
  <w:footnote w:type="continuationSeparator" w:id="0">
    <w:p w:rsidR="00EC725C" w:rsidRDefault="00EC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080B"/>
    <w:multiLevelType w:val="hybridMultilevel"/>
    <w:tmpl w:val="57500570"/>
    <w:lvl w:ilvl="0" w:tplc="09242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5D5"/>
    <w:multiLevelType w:val="hybridMultilevel"/>
    <w:tmpl w:val="F4CE4B34"/>
    <w:lvl w:ilvl="0" w:tplc="74682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3"/>
    <w:rsid w:val="00003926"/>
    <w:rsid w:val="000C7951"/>
    <w:rsid w:val="000D4695"/>
    <w:rsid w:val="001464CD"/>
    <w:rsid w:val="00235BF6"/>
    <w:rsid w:val="00261EBD"/>
    <w:rsid w:val="002A3603"/>
    <w:rsid w:val="002F278E"/>
    <w:rsid w:val="00327B22"/>
    <w:rsid w:val="00370E1B"/>
    <w:rsid w:val="003A2DBA"/>
    <w:rsid w:val="003B4BBF"/>
    <w:rsid w:val="004C17EE"/>
    <w:rsid w:val="004D29BA"/>
    <w:rsid w:val="006075C4"/>
    <w:rsid w:val="0064097E"/>
    <w:rsid w:val="0065695F"/>
    <w:rsid w:val="006A3814"/>
    <w:rsid w:val="00716A97"/>
    <w:rsid w:val="00854E55"/>
    <w:rsid w:val="008F187E"/>
    <w:rsid w:val="00A81D81"/>
    <w:rsid w:val="00A91D6A"/>
    <w:rsid w:val="00B7626F"/>
    <w:rsid w:val="00B9624A"/>
    <w:rsid w:val="00C27146"/>
    <w:rsid w:val="00C27702"/>
    <w:rsid w:val="00C32C42"/>
    <w:rsid w:val="00CE2A61"/>
    <w:rsid w:val="00D374BA"/>
    <w:rsid w:val="00DD1EEC"/>
    <w:rsid w:val="00EC725C"/>
    <w:rsid w:val="00EF2A24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D6A"/>
    <w:pPr>
      <w:ind w:left="720"/>
      <w:contextualSpacing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D6A"/>
  </w:style>
  <w:style w:type="table" w:customStyle="1" w:styleId="1">
    <w:name w:val="Сетка таблицы1"/>
    <w:basedOn w:val="a1"/>
    <w:uiPriority w:val="59"/>
    <w:rsid w:val="002F27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2F278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235B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D6A"/>
    <w:pPr>
      <w:ind w:left="720"/>
      <w:contextualSpacing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D6A"/>
  </w:style>
  <w:style w:type="table" w:customStyle="1" w:styleId="1">
    <w:name w:val="Сетка таблицы1"/>
    <w:basedOn w:val="a1"/>
    <w:uiPriority w:val="59"/>
    <w:rsid w:val="002F278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2F278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235B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8251</Words>
  <Characters>47033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Чернакова Ирина Николаевна</cp:lastModifiedBy>
  <cp:revision>19</cp:revision>
  <cp:lastPrinted>2020-10-22T08:11:00Z</cp:lastPrinted>
  <dcterms:created xsi:type="dcterms:W3CDTF">2020-10-22T16:15:00Z</dcterms:created>
  <dcterms:modified xsi:type="dcterms:W3CDTF">2022-10-04T07:03:00Z</dcterms:modified>
</cp:coreProperties>
</file>