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58F" w:rsidRPr="00D855B2" w:rsidRDefault="00D855B2" w:rsidP="00D855B2">
      <w:pPr>
        <w:jc w:val="center"/>
        <w:rPr>
          <w:b/>
          <w:sz w:val="44"/>
          <w:szCs w:val="44"/>
        </w:rPr>
      </w:pPr>
      <w:r w:rsidRPr="00D855B2">
        <w:rPr>
          <w:b/>
          <w:sz w:val="44"/>
          <w:szCs w:val="44"/>
        </w:rPr>
        <w:t>ЗАПРЕТНЫЕ СЛОВА</w:t>
      </w:r>
    </w:p>
    <w:p w:rsidR="00D855B2" w:rsidRPr="00D855B2" w:rsidRDefault="00D855B2" w:rsidP="00D855B2">
      <w:pPr>
        <w:jc w:val="center"/>
        <w:rPr>
          <w:sz w:val="44"/>
          <w:szCs w:val="44"/>
          <w:u w:val="single"/>
        </w:rPr>
      </w:pPr>
      <w:r w:rsidRPr="00D855B2">
        <w:rPr>
          <w:sz w:val="44"/>
          <w:szCs w:val="44"/>
          <w:u w:val="single"/>
        </w:rPr>
        <w:t>Чего никогда нельзя говорить ребенку</w:t>
      </w:r>
    </w:p>
    <w:p w:rsidR="00D855B2" w:rsidRPr="00D855B2" w:rsidRDefault="00D855B2" w:rsidP="00D855B2">
      <w:pPr>
        <w:rPr>
          <w:sz w:val="44"/>
          <w:szCs w:val="44"/>
        </w:rPr>
      </w:pPr>
      <w:r w:rsidRPr="00D855B2">
        <w:rPr>
          <w:sz w:val="44"/>
          <w:szCs w:val="44"/>
        </w:rPr>
        <w:t>«Как же ты мне надоел!», «Посмотри на Лену, вот как надо!», «Ты меня в гроб вгонишь!», «Мне лучше знать!». Мало кто сможет честно признаться, что никогда не позволял себе подобных выражений в адрес своего ре</w:t>
      </w:r>
      <w:r>
        <w:rPr>
          <w:sz w:val="44"/>
          <w:szCs w:val="44"/>
        </w:rPr>
        <w:t>бенка</w:t>
      </w:r>
      <w:proofErr w:type="gramStart"/>
      <w:r>
        <w:rPr>
          <w:sz w:val="44"/>
          <w:szCs w:val="44"/>
        </w:rPr>
        <w:t>.</w:t>
      </w:r>
      <w:proofErr w:type="gramEnd"/>
      <w:r>
        <w:rPr>
          <w:sz w:val="44"/>
          <w:szCs w:val="44"/>
        </w:rPr>
        <w:t xml:space="preserve"> Д</w:t>
      </w:r>
      <w:r w:rsidRPr="00D855B2">
        <w:rPr>
          <w:sz w:val="44"/>
          <w:szCs w:val="44"/>
        </w:rPr>
        <w:t>а, зачастую эти слова вырываются у нас сгоряча, необдуманно, в пылу гнева или раздражения, но от этого они только точнее попадают в цель, больно раня детей. Слово может ударить посильнее кулака! Старая добрая истина, о которой родителям нельзя забывать в разговоре с ребенком с самого раннего его возраста. Ребенок простит своих родных, но вся беда в том, что синяк от удара, полученного в драке, со временем заживает, а неосторожные родительские слова могут оставить неизгладимый след, задав жизненную установку или прилепив вечный ярлык.</w:t>
      </w:r>
    </w:p>
    <w:sectPr w:rsidR="00D855B2" w:rsidRPr="00D855B2" w:rsidSect="00D855B2">
      <w:pgSz w:w="16838" w:h="11906" w:orient="landscape"/>
      <w:pgMar w:top="1701" w:right="1134" w:bottom="850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55B2"/>
    <w:rsid w:val="0024758F"/>
    <w:rsid w:val="00D85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5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688</Characters>
  <Application>Microsoft Office Word</Application>
  <DocSecurity>0</DocSecurity>
  <Lines>5</Lines>
  <Paragraphs>1</Paragraphs>
  <ScaleCrop>false</ScaleCrop>
  <Company>ДД Сказка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1</cp:revision>
  <cp:lastPrinted>2014-01-16T10:21:00Z</cp:lastPrinted>
  <dcterms:created xsi:type="dcterms:W3CDTF">2014-01-16T10:13:00Z</dcterms:created>
  <dcterms:modified xsi:type="dcterms:W3CDTF">2014-01-16T10:22:00Z</dcterms:modified>
</cp:coreProperties>
</file>