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D3" w:rsidRDefault="000014D3" w:rsidP="000014D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1066800"/>
            <wp:effectExtent l="19050" t="0" r="0" b="0"/>
            <wp:docPr id="1" name="Рисунок 2" descr="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D3" w:rsidRPr="000014D3" w:rsidRDefault="000014D3" w:rsidP="00001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4D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014D3" w:rsidRPr="000014D3" w:rsidRDefault="000014D3" w:rsidP="000014D3">
      <w:pPr>
        <w:pStyle w:val="ConsPlusTitle"/>
        <w:widowControl/>
        <w:jc w:val="center"/>
        <w:rPr>
          <w:sz w:val="28"/>
          <w:szCs w:val="28"/>
        </w:rPr>
      </w:pPr>
      <w:r w:rsidRPr="000014D3">
        <w:rPr>
          <w:sz w:val="28"/>
          <w:szCs w:val="28"/>
        </w:rPr>
        <w:t>От «__31_____» ____08________2017___ г. № __478___-од</w:t>
      </w:r>
    </w:p>
    <w:p w:rsidR="000014D3" w:rsidRPr="000014D3" w:rsidRDefault="000014D3" w:rsidP="000014D3">
      <w:pPr>
        <w:pStyle w:val="ConsPlusTitle"/>
        <w:widowControl/>
        <w:jc w:val="center"/>
        <w:rPr>
          <w:sz w:val="28"/>
          <w:szCs w:val="28"/>
        </w:rPr>
      </w:pPr>
    </w:p>
    <w:p w:rsidR="000014D3" w:rsidRPr="000014D3" w:rsidRDefault="000014D3" w:rsidP="00001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D3">
        <w:rPr>
          <w:rFonts w:ascii="Times New Roman" w:hAnsi="Times New Roman" w:cs="Times New Roman"/>
          <w:b/>
          <w:sz w:val="28"/>
          <w:szCs w:val="28"/>
        </w:rPr>
        <w:t>Об утверждении  Положений</w:t>
      </w:r>
    </w:p>
    <w:p w:rsidR="000014D3" w:rsidRDefault="000014D3" w:rsidP="00B5177F">
      <w:pPr>
        <w:jc w:val="both"/>
        <w:rPr>
          <w:rFonts w:ascii="Times New Roman" w:hAnsi="Times New Roman" w:cs="Times New Roman"/>
          <w:sz w:val="28"/>
          <w:szCs w:val="28"/>
        </w:rPr>
      </w:pPr>
      <w:r w:rsidRPr="000014D3"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B5177F">
        <w:rPr>
          <w:rFonts w:ascii="Times New Roman" w:hAnsi="Times New Roman" w:cs="Times New Roman"/>
          <w:sz w:val="28"/>
          <w:szCs w:val="28"/>
        </w:rPr>
        <w:t xml:space="preserve"> Федеральным  </w:t>
      </w:r>
      <w:r w:rsidRPr="000014D3">
        <w:rPr>
          <w:rFonts w:ascii="Times New Roman" w:hAnsi="Times New Roman" w:cs="Times New Roman"/>
          <w:sz w:val="28"/>
          <w:szCs w:val="28"/>
        </w:rPr>
        <w:t>законом  «Об образовании в Российской Федерации»</w:t>
      </w:r>
      <w:r w:rsidR="00B5177F">
        <w:rPr>
          <w:rFonts w:ascii="Times New Roman" w:hAnsi="Times New Roman" w:cs="Times New Roman"/>
          <w:sz w:val="28"/>
          <w:szCs w:val="28"/>
        </w:rPr>
        <w:t xml:space="preserve"> от 29.12.2012г (с изменениями на 2017г), Уставом АУ «Югорский колледж-интернат олимпийского резерва», в целях  урегулирования  деятельности образовательной организации в части регламентации порядка  возникновения, приостановления и прекращения  отношений  с обучающимися  и их родителями (законными представителями несовершеннолетних), а также деятельности  библиотеки, ПРИКАЗЫВАЮ:</w:t>
      </w:r>
    </w:p>
    <w:p w:rsidR="00B5177F" w:rsidRDefault="00B5177F" w:rsidP="00B5177F">
      <w:pPr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B5177F">
        <w:rPr>
          <w:rFonts w:ascii="Times New Roman" w:hAnsi="Times New Roman" w:cs="Times New Roman"/>
          <w:sz w:val="28"/>
          <w:szCs w:val="28"/>
        </w:rPr>
        <w:t>1.</w:t>
      </w:r>
      <w:r w:rsidRPr="00B5177F">
        <w:rPr>
          <w:rFonts w:ascii="Times New Roman" w:hAnsi="Times New Roman" w:cs="Times New Roman"/>
          <w:sz w:val="28"/>
          <w:szCs w:val="28"/>
        </w:rPr>
        <w:tab/>
        <w:t xml:space="preserve">Утвердить  Положение, </w:t>
      </w:r>
      <w:r w:rsidRPr="00B5177F">
        <w:rPr>
          <w:rFonts w:ascii="Times New Roman" w:eastAsia="Times New Roman" w:hAnsi="Times New Roman" w:cs="Times New Roman"/>
          <w:bCs/>
          <w:color w:val="414141"/>
          <w:sz w:val="28"/>
          <w:szCs w:val="28"/>
          <w:shd w:val="clear" w:color="auto" w:fill="FFFFFF"/>
          <w:lang w:eastAsia="ru-RU"/>
        </w:rPr>
        <w:t xml:space="preserve">регламентирующее порядок  возникновения, </w:t>
      </w:r>
      <w:r w:rsidRPr="00B5177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приостановления и прекращения отношений между Автономным профессиональным образовательным учреждением Ханты-Мансийского автономного округа-Югры "Югорский колледж-интернет олимпийского резерва" и обучающимися и (или) их родителями (законными представителями несовершеннолетних)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(Приложение 1).</w:t>
      </w:r>
    </w:p>
    <w:p w:rsidR="00B5177F" w:rsidRDefault="00B5177F" w:rsidP="00B5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7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2.</w:t>
      </w:r>
      <w:r w:rsidRPr="00B5177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ab/>
        <w:t xml:space="preserve">Утвердить </w:t>
      </w:r>
      <w:r w:rsidRPr="00B5177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D4413">
        <w:rPr>
          <w:rFonts w:ascii="Times New Roman" w:hAnsi="Times New Roman" w:cs="Times New Roman"/>
          <w:sz w:val="28"/>
          <w:szCs w:val="28"/>
        </w:rPr>
        <w:t xml:space="preserve"> </w:t>
      </w:r>
      <w:r w:rsidRPr="00B5177F">
        <w:rPr>
          <w:rFonts w:ascii="Times New Roman" w:hAnsi="Times New Roman" w:cs="Times New Roman"/>
          <w:sz w:val="28"/>
          <w:szCs w:val="28"/>
        </w:rPr>
        <w:t xml:space="preserve">о библиотеке </w:t>
      </w:r>
      <w:r w:rsidR="001D4413">
        <w:rPr>
          <w:rFonts w:ascii="Times New Roman" w:hAnsi="Times New Roman" w:cs="Times New Roman"/>
          <w:sz w:val="28"/>
          <w:szCs w:val="28"/>
        </w:rPr>
        <w:t xml:space="preserve"> </w:t>
      </w:r>
      <w:r w:rsidRPr="00B5177F">
        <w:rPr>
          <w:rFonts w:ascii="Times New Roman" w:hAnsi="Times New Roman" w:cs="Times New Roman"/>
          <w:sz w:val="28"/>
          <w:szCs w:val="28"/>
        </w:rPr>
        <w:t>А</w:t>
      </w:r>
      <w:r w:rsidR="001D4413">
        <w:rPr>
          <w:rFonts w:ascii="Times New Roman" w:hAnsi="Times New Roman" w:cs="Times New Roman"/>
          <w:sz w:val="28"/>
          <w:szCs w:val="28"/>
        </w:rPr>
        <w:t>втономного профессионального образовательного учреждения</w:t>
      </w:r>
      <w:r w:rsidRPr="00B5177F">
        <w:rPr>
          <w:rFonts w:ascii="Times New Roman" w:hAnsi="Times New Roman" w:cs="Times New Roman"/>
          <w:sz w:val="28"/>
          <w:szCs w:val="28"/>
        </w:rPr>
        <w:t xml:space="preserve"> ХМАО-Югры</w:t>
      </w:r>
      <w:r w:rsidR="001D4413">
        <w:rPr>
          <w:rFonts w:ascii="Times New Roman" w:hAnsi="Times New Roman" w:cs="Times New Roman"/>
          <w:sz w:val="28"/>
          <w:szCs w:val="28"/>
        </w:rPr>
        <w:t xml:space="preserve"> «Югорский колледж-интернат</w:t>
      </w:r>
      <w:r w:rsidRPr="00B5177F">
        <w:rPr>
          <w:rFonts w:ascii="Times New Roman" w:hAnsi="Times New Roman" w:cs="Times New Roman"/>
          <w:sz w:val="28"/>
          <w:szCs w:val="28"/>
        </w:rPr>
        <w:t xml:space="preserve"> олимпийского резерва»</w:t>
      </w:r>
      <w:r w:rsidR="001D4413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Структурным подразделениям  колледжа руководствоваться в своей работе положениями, установленными  настоящими Положениями.</w:t>
      </w:r>
    </w:p>
    <w:p w:rsid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приказа  возложить  на заместителя директора по учебной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Л.Н.Керимуллову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13" w:rsidRP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13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1D4413">
        <w:rPr>
          <w:rFonts w:ascii="Times New Roman" w:hAnsi="Times New Roman" w:cs="Times New Roman"/>
          <w:b/>
          <w:sz w:val="28"/>
          <w:szCs w:val="28"/>
        </w:rPr>
        <w:tab/>
      </w:r>
      <w:r w:rsidRPr="001D4413">
        <w:rPr>
          <w:rFonts w:ascii="Times New Roman" w:hAnsi="Times New Roman" w:cs="Times New Roman"/>
          <w:b/>
          <w:sz w:val="28"/>
          <w:szCs w:val="28"/>
        </w:rPr>
        <w:tab/>
      </w:r>
      <w:r w:rsidRPr="001D4413">
        <w:rPr>
          <w:rFonts w:ascii="Times New Roman" w:hAnsi="Times New Roman" w:cs="Times New Roman"/>
          <w:b/>
          <w:sz w:val="28"/>
          <w:szCs w:val="28"/>
        </w:rPr>
        <w:tab/>
      </w:r>
      <w:r w:rsidRPr="001D4413">
        <w:rPr>
          <w:rFonts w:ascii="Times New Roman" w:hAnsi="Times New Roman" w:cs="Times New Roman"/>
          <w:b/>
          <w:sz w:val="28"/>
          <w:szCs w:val="28"/>
        </w:rPr>
        <w:tab/>
      </w:r>
      <w:r w:rsidRPr="001D4413">
        <w:rPr>
          <w:rFonts w:ascii="Times New Roman" w:hAnsi="Times New Roman" w:cs="Times New Roman"/>
          <w:b/>
          <w:sz w:val="28"/>
          <w:szCs w:val="28"/>
        </w:rPr>
        <w:tab/>
      </w:r>
      <w:r w:rsidRPr="001D4413">
        <w:rPr>
          <w:rFonts w:ascii="Times New Roman" w:hAnsi="Times New Roman" w:cs="Times New Roman"/>
          <w:b/>
          <w:sz w:val="28"/>
          <w:szCs w:val="28"/>
        </w:rPr>
        <w:tab/>
      </w:r>
      <w:r w:rsidRPr="001D4413">
        <w:rPr>
          <w:rFonts w:ascii="Times New Roman" w:hAnsi="Times New Roman" w:cs="Times New Roman"/>
          <w:b/>
          <w:sz w:val="28"/>
          <w:szCs w:val="28"/>
        </w:rPr>
        <w:tab/>
      </w:r>
      <w:r w:rsidRPr="001D4413">
        <w:rPr>
          <w:rFonts w:ascii="Times New Roman" w:hAnsi="Times New Roman" w:cs="Times New Roman"/>
          <w:b/>
          <w:sz w:val="28"/>
          <w:szCs w:val="28"/>
        </w:rPr>
        <w:tab/>
      </w:r>
      <w:r w:rsidRPr="001D4413">
        <w:rPr>
          <w:rFonts w:ascii="Times New Roman" w:hAnsi="Times New Roman" w:cs="Times New Roman"/>
          <w:b/>
          <w:sz w:val="28"/>
          <w:szCs w:val="28"/>
        </w:rPr>
        <w:tab/>
        <w:t>В.В.Малышкин</w:t>
      </w:r>
    </w:p>
    <w:p w:rsid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13" w:rsidRP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413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1D4413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1D4413">
        <w:rPr>
          <w:rFonts w:ascii="Times New Roman" w:hAnsi="Times New Roman" w:cs="Times New Roman"/>
          <w:sz w:val="26"/>
          <w:szCs w:val="26"/>
        </w:rPr>
        <w:t>:</w:t>
      </w:r>
    </w:p>
    <w:p w:rsidR="001D4413" w:rsidRP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4413" w:rsidRP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413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4413">
        <w:rPr>
          <w:rFonts w:ascii="Times New Roman" w:hAnsi="Times New Roman" w:cs="Times New Roman"/>
          <w:sz w:val="26"/>
          <w:szCs w:val="26"/>
        </w:rPr>
        <w:t>Л.Н.Керимуллова</w:t>
      </w:r>
      <w:proofErr w:type="spellEnd"/>
    </w:p>
    <w:p w:rsidR="001D4413" w:rsidRP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413">
        <w:rPr>
          <w:rFonts w:ascii="Times New Roman" w:hAnsi="Times New Roman" w:cs="Times New Roman"/>
          <w:sz w:val="26"/>
          <w:szCs w:val="26"/>
        </w:rPr>
        <w:t>Начальник отдела кадрового</w:t>
      </w:r>
    </w:p>
    <w:p w:rsidR="001D4413" w:rsidRP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413">
        <w:rPr>
          <w:rFonts w:ascii="Times New Roman" w:hAnsi="Times New Roman" w:cs="Times New Roman"/>
          <w:sz w:val="26"/>
          <w:szCs w:val="26"/>
        </w:rPr>
        <w:t xml:space="preserve"> и правового обеспечения</w:t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  <w:t>О.А.Фомина</w:t>
      </w:r>
    </w:p>
    <w:p w:rsidR="001D4413" w:rsidRPr="001D4413" w:rsidRDefault="001D4413" w:rsidP="00B5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413">
        <w:rPr>
          <w:rFonts w:ascii="Times New Roman" w:hAnsi="Times New Roman" w:cs="Times New Roman"/>
          <w:sz w:val="26"/>
          <w:szCs w:val="26"/>
        </w:rPr>
        <w:t>Библиотекарь</w:t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r w:rsidRPr="001D441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4413">
        <w:rPr>
          <w:rFonts w:ascii="Times New Roman" w:hAnsi="Times New Roman" w:cs="Times New Roman"/>
          <w:sz w:val="26"/>
          <w:szCs w:val="26"/>
        </w:rPr>
        <w:t>Е.Н.Гуртовенко</w:t>
      </w:r>
      <w:proofErr w:type="spellEnd"/>
    </w:p>
    <w:p w:rsidR="00673286" w:rsidRDefault="00CD434F" w:rsidP="00CD434F">
      <w:pPr>
        <w:ind w:left="-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41414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858000" cy="9140852"/>
            <wp:effectExtent l="0" t="0" r="0" b="3175"/>
            <wp:docPr id="2" name="Рисунок 2" descr="C:\Users\Пользователь\Pictures\2018-02-24 отнош\отно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2-24 отнош\отнош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1"/>
                    <a:stretch/>
                  </pic:blipFill>
                  <pic:spPr bwMode="auto">
                    <a:xfrm>
                      <a:off x="0" y="0"/>
                      <a:ext cx="6860653" cy="914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>законодательством об образовании и локальными нормативными актами</w:t>
      </w:r>
      <w:r w:rsidR="009672A0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Колледжа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возникают у лица, принятого на обучение, с даты, указ</w:t>
      </w:r>
      <w:r w:rsidR="009672A0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анной в приказе о приёме (зачис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лении)</w:t>
      </w:r>
      <w:r w:rsidR="009672A0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обучающегося в Колледж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2.4. </w:t>
      </w:r>
      <w:proofErr w:type="gramStart"/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При приеме на обучение по программам </w:t>
      </w:r>
      <w:r w:rsidR="009672A0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среднего профессионального образования 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на </w:t>
      </w:r>
      <w:r w:rsidR="009672A0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каждого обучающегося, принятого на  первый курс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заводится личное дело (карта), в котором хранятся все представленные при приеме документы</w:t>
      </w:r>
      <w:r w:rsidR="009672A0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обозначенные основным перечнем документов, медицинские документы хранятся в отделе  медицинского обеспечения, классификационные книжки спортсменов, приказы о 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присвоении разрядов и спортивных званий, ходатайства спортивных организаций хранятся  в </w:t>
      </w:r>
      <w:r w:rsidR="00DB157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отделе по спортивной подготовке, договоры об</w:t>
      </w:r>
      <w:proofErr w:type="gramEnd"/>
      <w:r w:rsidR="00DB157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B157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образовании</w:t>
      </w:r>
      <w:proofErr w:type="gramEnd"/>
      <w:r w:rsidR="00DB157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- в </w:t>
      </w:r>
      <w:r w:rsidR="00DB157A" w:rsidRPr="00D9596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отделе </w:t>
      </w:r>
      <w:r w:rsidR="00D95961" w:rsidRPr="00D9596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кадрового и правового  обеспечения. </w:t>
      </w:r>
      <w:r w:rsidR="00673286" w:rsidRPr="00D9596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П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ри приеме на обучение </w:t>
      </w:r>
      <w:r w:rsidR="004843C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обучающихся 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в 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общеобразовательные классы </w:t>
      </w:r>
      <w:r w:rsidR="00D9596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из иных образовательных  </w:t>
      </w:r>
      <w:r w:rsidR="004843C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организаций</w:t>
      </w:r>
      <w:r w:rsidR="00D9596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 личное дело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обучающегося</w:t>
      </w:r>
      <w:r w:rsidR="00D9596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дополняется недостающими документами из основного </w:t>
      </w:r>
      <w:r w:rsidR="004843C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="00D9596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и дополнительного </w:t>
      </w:r>
      <w:r w:rsidR="004843C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перечня документов, </w:t>
      </w:r>
      <w:r w:rsidR="00D9596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хранение  документов  осуществляется в отделах Коллед</w:t>
      </w:r>
      <w:r w:rsidR="004843C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жа по назначению соответственно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 В алфавитную книгу, классный журнал вносятся соответствующие записи.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2.5. Организация приема, сроки издания директором 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Колледжа 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приказа о приеме на обучение по 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реализуемым в Колледже 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программам регламентируются Правилами приема граждан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ежегодно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2.6. </w:t>
      </w:r>
      <w:proofErr w:type="gramStart"/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При приеме лиц в 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Колледж 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 качестве экстерна для прохождения промежуточной аттестации и (или) государственной итоговой аттестации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соответствующие записи вносятся в алфавитную книгу записи экстернов, личное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дело экстерна, в котором хранятся заявление о прохождении промежуточной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аттестации, справка о прохождении промежуточной аттестации по установленной учреждением форме, д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ругие документы, подтверждающие 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освоение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BC44C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бразовательных программ (документы за период, предшествующий обучению в форме самообразования, семейного</w:t>
      </w:r>
      <w:proofErr w:type="gramEnd"/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образования, в образовательных учреждениях иностранных государств).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2.7. Сроки подачи заявления о прохождении промежуточной аттестации в </w:t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B630F5"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качестве экстерна устанавливаются локальными нормативными актами</w:t>
      </w:r>
      <w:r w:rsidR="0067328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Колледжа</w:t>
      </w:r>
      <w:r w:rsidR="00BC44C0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</w:p>
    <w:p w:rsidR="00673286" w:rsidRDefault="00B630F5" w:rsidP="00673286">
      <w:pPr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B630F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3. Договор об образовании</w:t>
      </w:r>
    </w:p>
    <w:p w:rsidR="00BC44C0" w:rsidRDefault="00B630F5" w:rsidP="00BD60BC">
      <w:pPr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3. 1. Договор об образовании заключается в простой письменной форме между</w:t>
      </w:r>
      <w:r w:rsidR="00DB157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Колледжем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в лице директора и лицом, зачисляемым на обучение или родителями (законными представителями) несовершеннолетнего</w:t>
      </w:r>
      <w:r w:rsidR="00DB157A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обучающегося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3.2. В договоре об образовании должны быть указаны основные характеристики предоставляемого образования (образовательной услуги), в том </w:t>
      </w:r>
      <w:r w:rsidR="00DB15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числе вид, уровень и (или) направленность образовательной программы, форма обучения, срок освоения образовательной программы</w:t>
      </w:r>
      <w:r w:rsidR="00BC44C0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</w:p>
    <w:p w:rsidR="00BD60BC" w:rsidRDefault="00B630F5" w:rsidP="00BD60BC">
      <w:pPr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 xml:space="preserve">3.3. </w:t>
      </w:r>
      <w:proofErr w:type="gramStart"/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Договор об образовании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Если такие условия включены в договор, то они не подлежат применению.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3.4. Примерные формы договоров об образовании утверждаются федеральным органом</w:t>
      </w:r>
      <w:r w:rsidR="007675C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</w:t>
      </w:r>
      <w:r w:rsidR="00BC44C0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="00BD60BC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 сфере образования.</w:t>
      </w:r>
    </w:p>
    <w:p w:rsidR="00BC44C0" w:rsidRDefault="00BC44C0" w:rsidP="00BD60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Изменение образовательных отношений</w:t>
      </w:r>
    </w:p>
    <w:p w:rsidR="00BC44C0" w:rsidRPr="00B630F5" w:rsidRDefault="00BC44C0" w:rsidP="00BC4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4C0" w:rsidRPr="00B630F5" w:rsidRDefault="00BC44C0" w:rsidP="00BC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изменяются в случае изменения условий получения обучающимся образования по конкретной основной или дополнительной образовательной программе, повлекшего за собой изменение взаимных прав и обязанностей обучающегося и организации, осуществляющей образовательную деятельность:</w:t>
      </w:r>
      <w:proofErr w:type="gramEnd"/>
    </w:p>
    <w:p w:rsidR="00BC44C0" w:rsidRPr="00B630F5" w:rsidRDefault="00BC44C0" w:rsidP="00BC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перевод на </w:t>
      </w:r>
      <w:proofErr w:type="gramStart"/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плану;</w:t>
      </w:r>
    </w:p>
    <w:p w:rsidR="00BC44C0" w:rsidRDefault="00BC44C0" w:rsidP="00BC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случаи, предусмотренные нормативно-правовыми актами.</w:t>
      </w:r>
    </w:p>
    <w:p w:rsidR="00BC44C0" w:rsidRPr="00B630F5" w:rsidRDefault="00BC44C0" w:rsidP="00BC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Образовательные отношения могут быть изменены как по инициативе обучающегося или родителей (законных представителей) несовершеннолетнего</w:t>
      </w:r>
      <w:r w:rsidR="00CF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заявлению в пис</w:t>
      </w:r>
      <w:r w:rsidR="00D9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ьменной форме</w:t>
      </w:r>
      <w:r w:rsidR="0065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по инициативе Колледжа.</w:t>
      </w:r>
    </w:p>
    <w:p w:rsidR="00BC44C0" w:rsidRPr="00B630F5" w:rsidRDefault="00657C25" w:rsidP="00BC4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BC44C0"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изменения образовательных отношений являются дополнительное соглашение к договору на образовательные услуги и приказ директора образовательного учреждения.</w:t>
      </w:r>
    </w:p>
    <w:p w:rsidR="007675CF" w:rsidRDefault="00B630F5" w:rsidP="00BC44C0">
      <w:pPr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4.4. Права и обязанности</w:t>
      </w:r>
      <w:r w:rsidR="00657C2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обучающегося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предусмотренные законодательством об образовании и локальными нормативными актами Школы изменяются </w:t>
      </w:r>
      <w:proofErr w:type="gramStart"/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 даты издания</w:t>
      </w:r>
      <w:proofErr w:type="gramEnd"/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распорядительного акта или с иной указанной </w:t>
      </w:r>
      <w:r w:rsidR="00657C2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 нем даты.</w:t>
      </w:r>
    </w:p>
    <w:p w:rsidR="00BD60BC" w:rsidRDefault="00BD60BC" w:rsidP="00BD60BC">
      <w:pPr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ab/>
      </w:r>
      <w:r w:rsidRPr="00B630F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5.Приостановление образовательных отношений</w:t>
      </w:r>
    </w:p>
    <w:p w:rsidR="00B9515D" w:rsidRDefault="00BD60BC" w:rsidP="007E52C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5.1. Приостановление образовательных отношений между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Колледжем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обучающимся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и (или) родителями (законными представителями) несовершеннолетних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обучающихся, 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возможно в случаях: болезни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обучающегося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санаторно-курортного лечения, в спортивных соревнованиях и культурно массовых мероприятиях, по семейным обстоятельствам. Приостановление образовательных отношений, за исключением приостановления образовательных отношений по инициативе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Колледжа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существляется: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по заявлению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обучающегося  или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по заявлению роди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телей (законных представителей)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несовершеннолетнего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обучающегося. 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 xml:space="preserve">В заявлении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указываются: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фамилия, имя, отчество (при наличии)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обучающегося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дата и место рождения;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(группа)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обучения;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причины приостановления образовательных отношений.</w:t>
      </w:r>
      <w:proofErr w:type="gramEnd"/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Приостановление образовательных отношений оформляется приказом директора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Колледжа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в случае длительного (от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10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и более дней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) без уважительной причины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отсутствия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обучающегося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 образовательном учреждении.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5.2. В случае болезни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обучающегося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приостановление образовательных отношений начинается с момента уведомления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Колледжа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родителями (законными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представителями) о болезни ребенка.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Образовательные отношения возобновляются со дня выздоровления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обучающегося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что подтверждается медицинской справкой. Пропущенные по болезни уроки фиксируются в классном журнале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5.3. В случае </w:t>
      </w:r>
      <w:proofErr w:type="spellStart"/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санаторно</w:t>
      </w:r>
      <w:proofErr w:type="spellEnd"/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- курортного лечения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обучающегося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приостановление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образовательных отношений происходит на период времени, указанный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в заявлении родителей о </w:t>
      </w:r>
      <w:proofErr w:type="spellStart"/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санаторно</w:t>
      </w:r>
      <w:proofErr w:type="spellEnd"/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- курортном лечении ребенка. В этом же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заявлении указывается место пребывания на лечении. Заявление подписывается у директора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Колледжа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Пропуски уроков за период приостановления образовательных отношений в классном журнале не фиксируются, а переносятся оценки из ведомости текущих отметок, предоставленной учреждением. Датой возобновления образовательных отношений в этом случае считается дата, когда ребенок приступил к занятиям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5.4. Приостановление образовательных отношений по семейным обстоятельствам происходит по заявлению родителей (законных представителей)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обучающихся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в котором указывается причина и период времени отсутствия ребенка на занятиях. Заявление подписывается у директора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 Колледжа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 Пропущенные занятия фиксируются в классном журнале и относятся к урокам, пропущенным по уважительной причине.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5.5. Приостановление образовательных отношений на время участия ребенком в спортивных мероприятиях, проводимых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за пределами города Ханты-Мансийска,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происходит на основании получения приказа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из иных  организаций спортивной направленности или информационных писем (ходатайств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иных организаций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об освобождении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обучающихся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от занятий. Пропущенные уроки в этом случае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не фиксируются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в классном журнале и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не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относятся к урокам, пропущенным по уважительной причине,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в связи  с тем, что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академическая задолженность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по учебным  предметам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устраняется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через  организацию учебного процесса посредствам использования 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(в период отсутствия 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>обучающегося) и дополнительных занятий в период приезда обучающегося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B630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7675CF" w:rsidRDefault="007675CF" w:rsidP="00B9515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Прекращение образовательных отношений</w:t>
      </w:r>
    </w:p>
    <w:p w:rsidR="007675CF" w:rsidRPr="00B630F5" w:rsidRDefault="007675CF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прекращаются в связи с отчислением обучающегося из организации, осуществляющей образовательную деятельность:</w:t>
      </w:r>
      <w:proofErr w:type="gramEnd"/>
    </w:p>
    <w:p w:rsidR="007675CF" w:rsidRPr="00B630F5" w:rsidRDefault="007675CF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7675CF" w:rsidRPr="00B630F5" w:rsidRDefault="007675CF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7675CF" w:rsidRPr="00B630F5" w:rsidRDefault="007675CF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Образовательные отношения могут быть прекращены досрочно в следующих случаях:</w:t>
      </w:r>
    </w:p>
    <w:p w:rsidR="007675CF" w:rsidRPr="00B630F5" w:rsidRDefault="00657C25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инициативе родителей (законных представителей)</w:t>
      </w:r>
      <w:r w:rsidR="007675CF"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несовершеннолетнего обучающегося, в том числе, в случае перевода обучающегося для продолжения освоения образовательной программы в другую организацию, осуществляющую образовательную деятельность.</w:t>
      </w:r>
    </w:p>
    <w:p w:rsidR="007675CF" w:rsidRPr="00B630F5" w:rsidRDefault="007675CF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инициативе организации, осуществляющей образовательную деятельность, в случае применения к обучающемуся, достигшему возраста 15 лет, отчисления как меры дисциплинарного взыскания, а также, в случае невыполнения обучающимся по профессиональной образовательной программе обязанностей по добросовестному освоению такой образовательной программы и выполнению учебного плана, а также в случае установления нарушения порядка приема в образовательную организацию, повлекшего по вине обучающегося его незаконное зачисление</w:t>
      </w:r>
      <w:proofErr w:type="gramEnd"/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образовательную организацию.</w:t>
      </w:r>
    </w:p>
    <w:p w:rsidR="007675CF" w:rsidRPr="00B630F5" w:rsidRDefault="007675CF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обстоятельствам, не зависящим от воли обучающегося (родителей (законных представителей) несовершеннолетнего обучающегося) и организации, осуществляющей образовательную деятельность, в том числе, в случае ликвидации организации, осуществляющей образовательную деятельность.</w:t>
      </w:r>
    </w:p>
    <w:p w:rsidR="007675CF" w:rsidRPr="00B630F5" w:rsidRDefault="007675CF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Основанием для прекращения образовательных отношений является приказ об отчислении обучающегося из образовательной организации.</w:t>
      </w:r>
    </w:p>
    <w:p w:rsidR="007675CF" w:rsidRPr="00B630F5" w:rsidRDefault="007675CF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 и локальными нормативными актами организации, осуществляющей образовательную деятельность, прекращаются </w:t>
      </w:r>
      <w:proofErr w:type="gramStart"/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организации, осуществляющей образовательную деятельность.</w:t>
      </w:r>
    </w:p>
    <w:p w:rsidR="007675CF" w:rsidRPr="00B630F5" w:rsidRDefault="007675CF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досрочном прекращении образовательных отношений организацией, осуществляющей образовательную деятельность, в трехдневный срок после издания распорядительного акта</w:t>
      </w:r>
      <w:r w:rsidR="0065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обучающегося, отчисленному лицу</w:t>
      </w:r>
      <w:r w:rsidR="0065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справка об обучении в соответствии с ч.12 ст. 60 Федерального закона «Об образовании в Российской Федерации».</w:t>
      </w:r>
    </w:p>
    <w:p w:rsidR="007675CF" w:rsidRPr="00B630F5" w:rsidRDefault="007675CF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осуществляющая образовательную деятельность, ее Учредитель в случае досрочного прекращения образовательных отношений </w:t>
      </w: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основаниям, не зависящим от воли организации, осуществляющей образовательную деятельность, обязана обеспечить перевод обучающихся в другие организации, осуществляющие образовательную деятельность, и исполнить иные обязательства, предусмотренные договором об образовании.</w:t>
      </w:r>
      <w:proofErr w:type="gramEnd"/>
    </w:p>
    <w:p w:rsidR="007675CF" w:rsidRPr="00B630F5" w:rsidRDefault="007675CF" w:rsidP="0076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организации, а также в случае аннулирования у нее лицензии на право осуществления образовательной деятельности, лишения ее государственной аккредитации, истечения срока действия свидетельства о государственной аккредитации, Учредитель образовательной организации обеспечивает перевод обучающихся с согласия обучающихся (родителей (законных представителей) несовершеннолетнего обучающегося) в другие образовательные организации, реализующие соответствующие образовательные программы.</w:t>
      </w:r>
      <w:proofErr w:type="gramEnd"/>
    </w:p>
    <w:p w:rsidR="007675CF" w:rsidRDefault="007675CF" w:rsidP="007675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осуществления перевода устанавливаются Федеральным органом исполнительной власти, осуществляющим функции по выработке государственной политики и нормативно-правовому регулированию в сфере образования</w:t>
      </w:r>
    </w:p>
    <w:p w:rsidR="00746534" w:rsidRDefault="00746534" w:rsidP="007675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34" w:rsidRDefault="00746534" w:rsidP="007675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34" w:rsidRDefault="00746534" w:rsidP="007675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34" w:rsidRDefault="00746534" w:rsidP="007675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34" w:rsidRDefault="00746534" w:rsidP="007675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34" w:rsidRDefault="00746534" w:rsidP="007675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34" w:rsidRDefault="00746534" w:rsidP="007675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34" w:rsidRDefault="00746534" w:rsidP="007675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34" w:rsidRDefault="00746534" w:rsidP="007675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34" w:rsidRDefault="00746534" w:rsidP="007675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4D3" w:rsidRPr="000014D3" w:rsidRDefault="00746534" w:rsidP="0085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ab/>
      </w:r>
      <w:r w:rsidR="000014D3" w:rsidRPr="0000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D3" w:rsidRPr="00B630F5" w:rsidRDefault="000014D3" w:rsidP="001A239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14D3" w:rsidRPr="00B630F5" w:rsidSect="0099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A35"/>
    <w:multiLevelType w:val="hybridMultilevel"/>
    <w:tmpl w:val="9AF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A403A"/>
    <w:multiLevelType w:val="multilevel"/>
    <w:tmpl w:val="D7F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5"/>
    <w:rsid w:val="000014D3"/>
    <w:rsid w:val="00060A4E"/>
    <w:rsid w:val="001A2394"/>
    <w:rsid w:val="001D4413"/>
    <w:rsid w:val="0021083F"/>
    <w:rsid w:val="0041375C"/>
    <w:rsid w:val="004843C6"/>
    <w:rsid w:val="004A3F89"/>
    <w:rsid w:val="00657C25"/>
    <w:rsid w:val="00673286"/>
    <w:rsid w:val="00746534"/>
    <w:rsid w:val="007675CF"/>
    <w:rsid w:val="007A23E4"/>
    <w:rsid w:val="007E52C1"/>
    <w:rsid w:val="007F2B8A"/>
    <w:rsid w:val="0085729F"/>
    <w:rsid w:val="009672A0"/>
    <w:rsid w:val="00997D63"/>
    <w:rsid w:val="009B1E64"/>
    <w:rsid w:val="00AD65B7"/>
    <w:rsid w:val="00B5177F"/>
    <w:rsid w:val="00B630F5"/>
    <w:rsid w:val="00B9515D"/>
    <w:rsid w:val="00BC44C0"/>
    <w:rsid w:val="00BD60BC"/>
    <w:rsid w:val="00C707DB"/>
    <w:rsid w:val="00C97A2A"/>
    <w:rsid w:val="00CD434F"/>
    <w:rsid w:val="00CF2480"/>
    <w:rsid w:val="00D95961"/>
    <w:rsid w:val="00D97E4D"/>
    <w:rsid w:val="00DB157A"/>
    <w:rsid w:val="00E51AA1"/>
    <w:rsid w:val="00EC3A2B"/>
    <w:rsid w:val="00ED3F9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5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D3"/>
    <w:pPr>
      <w:ind w:left="720"/>
      <w:contextualSpacing/>
    </w:pPr>
  </w:style>
  <w:style w:type="paragraph" w:customStyle="1" w:styleId="ConsPlusTitle">
    <w:name w:val="ConsPlusTitle"/>
    <w:rsid w:val="000014D3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5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D3"/>
    <w:pPr>
      <w:ind w:left="720"/>
      <w:contextualSpacing/>
    </w:pPr>
  </w:style>
  <w:style w:type="paragraph" w:customStyle="1" w:styleId="ConsPlusTitle">
    <w:name w:val="ConsPlusTitle"/>
    <w:rsid w:val="000014D3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</dc:creator>
  <cp:lastModifiedBy>Пользователь</cp:lastModifiedBy>
  <cp:revision>4</cp:revision>
  <cp:lastPrinted>2017-10-10T10:24:00Z</cp:lastPrinted>
  <dcterms:created xsi:type="dcterms:W3CDTF">2018-02-24T08:11:00Z</dcterms:created>
  <dcterms:modified xsi:type="dcterms:W3CDTF">2018-02-24T09:51:00Z</dcterms:modified>
</cp:coreProperties>
</file>