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left="360" w:hanging="360"/>
        <w:jc w:val="center"/>
        <w:rPr>
          <w:b/>
          <w:color w:val="000000"/>
          <w:sz w:val="40"/>
          <w:szCs w:val="40"/>
          <w:u w:val="single"/>
        </w:rPr>
      </w:pPr>
      <w:bookmarkStart w:id="0" w:name="_GoBack"/>
      <w:bookmarkEnd w:id="0"/>
      <w:r w:rsidRPr="00A846AF">
        <w:rPr>
          <w:b/>
          <w:color w:val="000000"/>
          <w:sz w:val="40"/>
          <w:szCs w:val="40"/>
          <w:u w:val="single"/>
        </w:rPr>
        <w:t>Рекомендации</w:t>
      </w:r>
      <w:r w:rsidRPr="00A846AF">
        <w:rPr>
          <w:rStyle w:val="apple-converted-space"/>
          <w:b/>
          <w:color w:val="000000"/>
          <w:sz w:val="40"/>
          <w:szCs w:val="40"/>
          <w:u w:val="single"/>
        </w:rPr>
        <w:t xml:space="preserve"> </w:t>
      </w:r>
      <w:r w:rsidRPr="00A846AF">
        <w:rPr>
          <w:b/>
          <w:color w:val="000000"/>
          <w:sz w:val="40"/>
          <w:szCs w:val="40"/>
          <w:u w:val="single"/>
        </w:rPr>
        <w:t>социального педагога родителям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  <w:sz w:val="40"/>
          <w:szCs w:val="40"/>
          <w:u w:val="single"/>
        </w:rPr>
      </w:pPr>
      <w:r w:rsidRPr="00A846AF">
        <w:rPr>
          <w:b/>
          <w:color w:val="000000"/>
          <w:sz w:val="40"/>
          <w:szCs w:val="40"/>
          <w:u w:val="single"/>
        </w:rPr>
        <w:t>по раннему выявлению</w:t>
      </w:r>
      <w:r>
        <w:rPr>
          <w:b/>
          <w:color w:val="000000"/>
          <w:sz w:val="40"/>
          <w:szCs w:val="40"/>
          <w:u w:val="single"/>
        </w:rPr>
        <w:t xml:space="preserve"> </w:t>
      </w:r>
      <w:r w:rsidRPr="00A846AF">
        <w:rPr>
          <w:b/>
          <w:color w:val="000000"/>
          <w:sz w:val="40"/>
          <w:szCs w:val="40"/>
          <w:u w:val="single"/>
        </w:rPr>
        <w:t>вредных привычек у подростков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6"/>
          <w:szCs w:val="26"/>
        </w:rPr>
      </w:pPr>
      <w:r w:rsidRPr="00A846AF">
        <w:rPr>
          <w:b/>
          <w:bCs/>
          <w:color w:val="000000"/>
          <w:sz w:val="26"/>
          <w:szCs w:val="26"/>
        </w:rPr>
        <w:t> 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В подростковом возрасте проявляются изъяны предшествующе</w:t>
      </w:r>
      <w:r w:rsidRPr="00A846AF">
        <w:rPr>
          <w:color w:val="000000"/>
          <w:sz w:val="26"/>
          <w:szCs w:val="26"/>
        </w:rPr>
        <w:softHyphen/>
        <w:t xml:space="preserve">го воспитания. Следовательно, важнейшая задача родителей — это </w:t>
      </w:r>
      <w:proofErr w:type="gramStart"/>
      <w:r w:rsidRPr="00A846AF">
        <w:rPr>
          <w:color w:val="000000"/>
          <w:sz w:val="26"/>
          <w:szCs w:val="26"/>
        </w:rPr>
        <w:t>контроль за</w:t>
      </w:r>
      <w:proofErr w:type="gramEnd"/>
      <w:r w:rsidRPr="00A846AF">
        <w:rPr>
          <w:color w:val="000000"/>
          <w:sz w:val="26"/>
          <w:szCs w:val="26"/>
        </w:rPr>
        <w:t xml:space="preserve"> состоянием ребенка. Необходимо обязательно обращать внимание на то, в каком состоянии он пришел домой, сравнивая с состоянием, в котором он вышел из дома. Это позволяет вовремя выявить, к примеру, случаи, когда ребенок впервые закурил, принял алкоголь или наркотики.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46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Социальный педагог может ознакомить родителей с</w:t>
      </w:r>
      <w:r w:rsidRPr="00A846AF">
        <w:rPr>
          <w:rStyle w:val="apple-converted-space"/>
          <w:color w:val="000000"/>
          <w:sz w:val="26"/>
          <w:szCs w:val="26"/>
        </w:rPr>
        <w:t> </w:t>
      </w:r>
      <w:r w:rsidRPr="00A846AF">
        <w:rPr>
          <w:color w:val="000000"/>
          <w:sz w:val="26"/>
          <w:szCs w:val="26"/>
        </w:rPr>
        <w:t>описанием симптомов и внешних признаков в поведении ребенка,</w:t>
      </w:r>
      <w:r w:rsidRPr="00A846AF">
        <w:rPr>
          <w:rStyle w:val="apple-converted-space"/>
          <w:color w:val="000000"/>
          <w:sz w:val="26"/>
          <w:szCs w:val="26"/>
        </w:rPr>
        <w:t> </w:t>
      </w:r>
      <w:r w:rsidRPr="00A846AF">
        <w:rPr>
          <w:color w:val="000000"/>
          <w:sz w:val="26"/>
          <w:szCs w:val="26"/>
        </w:rPr>
        <w:t xml:space="preserve">принимающего </w:t>
      </w:r>
      <w:proofErr w:type="spellStart"/>
      <w:r w:rsidRPr="00A846AF">
        <w:rPr>
          <w:color w:val="000000"/>
          <w:sz w:val="26"/>
          <w:szCs w:val="26"/>
        </w:rPr>
        <w:t>психоактивные</w:t>
      </w:r>
      <w:proofErr w:type="spellEnd"/>
      <w:r w:rsidRPr="00A846AF">
        <w:rPr>
          <w:color w:val="000000"/>
          <w:sz w:val="26"/>
          <w:szCs w:val="26"/>
        </w:rPr>
        <w:t xml:space="preserve"> вещества (ПАВ) - алкоголь, табак, наркотики.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 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b/>
          <w:bCs/>
          <w:color w:val="000000"/>
          <w:sz w:val="26"/>
          <w:szCs w:val="26"/>
        </w:rPr>
        <w:t>Алкогольные напитки (пиво, вино, водка и т. д.)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41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Симптомы: замедленные реакции, сонливость, невнятная речь, изменение личности (появление других ценностей).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41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 xml:space="preserve">Внешние признаки: спрятанные бутылки, безвольное </w:t>
      </w:r>
      <w:proofErr w:type="spellStart"/>
      <w:r w:rsidRPr="00A846AF">
        <w:rPr>
          <w:color w:val="000000"/>
          <w:sz w:val="26"/>
          <w:szCs w:val="26"/>
        </w:rPr>
        <w:t>обвисание</w:t>
      </w:r>
      <w:proofErr w:type="spellEnd"/>
      <w:r w:rsidRPr="00A846AF">
        <w:rPr>
          <w:color w:val="000000"/>
          <w:sz w:val="26"/>
          <w:szCs w:val="26"/>
        </w:rPr>
        <w:t xml:space="preserve"> губ, расслабление челюстей, нарочитость движений, провалы в па</w:t>
      </w:r>
      <w:r w:rsidRPr="00A846AF">
        <w:rPr>
          <w:color w:val="000000"/>
          <w:sz w:val="26"/>
          <w:szCs w:val="26"/>
        </w:rPr>
        <w:softHyphen/>
        <w:t>мяти.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 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b/>
          <w:bCs/>
          <w:color w:val="000000"/>
          <w:sz w:val="26"/>
          <w:szCs w:val="26"/>
        </w:rPr>
        <w:t>Табак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Симптомы: снижение физической силы, выносливости, ухудше</w:t>
      </w:r>
      <w:r w:rsidRPr="00A846AF">
        <w:rPr>
          <w:color w:val="000000"/>
          <w:sz w:val="26"/>
          <w:szCs w:val="26"/>
        </w:rPr>
        <w:softHyphen/>
        <w:t>ние координации, быстрая утомляемость, нарастающая слабость, снижение трудоспособности.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55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Внешние признаки: запах табака (дыма), частое и долговременное пребывание в туалете, в ванной, наличие спичек, зажигалок, табака в швах карманов, пожелтение пальцев.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 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b/>
          <w:bCs/>
          <w:color w:val="000000"/>
          <w:sz w:val="26"/>
          <w:szCs w:val="26"/>
        </w:rPr>
        <w:t>Вдыхание клея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46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Симптомы: агрессивность, мечтательное или бессмысленное вы</w:t>
      </w:r>
      <w:r w:rsidRPr="00A846AF">
        <w:rPr>
          <w:color w:val="000000"/>
          <w:sz w:val="26"/>
          <w:szCs w:val="26"/>
        </w:rPr>
        <w:softHyphen/>
        <w:t>ражение лица.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46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Внешние признаки: вид пьяного человека, наличие тюбиков клея, пятен клея, бумажных или полиэтиленовых пакетов, носовых платков.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 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b/>
          <w:bCs/>
          <w:color w:val="000000"/>
          <w:sz w:val="26"/>
          <w:szCs w:val="26"/>
        </w:rPr>
        <w:t>Марихуана, травка, «</w:t>
      </w:r>
      <w:proofErr w:type="gramStart"/>
      <w:r w:rsidRPr="00A846AF">
        <w:rPr>
          <w:b/>
          <w:bCs/>
          <w:color w:val="000000"/>
          <w:sz w:val="26"/>
          <w:szCs w:val="26"/>
        </w:rPr>
        <w:t>курево</w:t>
      </w:r>
      <w:proofErr w:type="gramEnd"/>
      <w:r w:rsidRPr="00A846AF">
        <w:rPr>
          <w:b/>
          <w:bCs/>
          <w:color w:val="000000"/>
          <w:sz w:val="26"/>
          <w:szCs w:val="26"/>
        </w:rPr>
        <w:t>», зелье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Симптомы: сонливость, бессвязность мыслей, зрачки глаз расши</w:t>
      </w:r>
      <w:r w:rsidRPr="00A846AF">
        <w:rPr>
          <w:color w:val="000000"/>
          <w:sz w:val="26"/>
          <w:szCs w:val="26"/>
        </w:rPr>
        <w:softHyphen/>
        <w:t>рены, отсутствует координация движений, тяга к сладкому, повышен</w:t>
      </w:r>
      <w:r w:rsidRPr="00A846AF">
        <w:rPr>
          <w:color w:val="000000"/>
          <w:sz w:val="26"/>
          <w:szCs w:val="26"/>
        </w:rPr>
        <w:softHyphen/>
        <w:t>ный аппетит, слабо выраженные галлюцинации.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55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Внешние признаки: красные отеки под глазами, сильный запах жженых листьев, мелкие семена в складках одежды и швах карманов, наличие папиросной бумаги, обесцвеченная кожа на пальцах.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 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b/>
          <w:bCs/>
          <w:color w:val="000000"/>
          <w:sz w:val="26"/>
          <w:szCs w:val="26"/>
        </w:rPr>
        <w:t>Кокаин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Симптомы: повышенное артериальное давление, потеря болевых ощущений, чувство превосходства, ощущение неуязвимости, повы</w:t>
      </w:r>
      <w:r w:rsidRPr="00A846AF">
        <w:rPr>
          <w:color w:val="000000"/>
          <w:sz w:val="26"/>
          <w:szCs w:val="26"/>
        </w:rPr>
        <w:softHyphen/>
        <w:t>шенная активность, отсутствие чувства усталости.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6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Внешние признаки: наличие белого кристаллического порошка в маленьких пластиковых пакетиках или алюминиевой фольге, гипе</w:t>
      </w:r>
      <w:r w:rsidRPr="00A846AF">
        <w:rPr>
          <w:color w:val="000000"/>
          <w:sz w:val="26"/>
          <w:szCs w:val="26"/>
        </w:rPr>
        <w:softHyphen/>
        <w:t>ремия слизистой оболочки носа.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lastRenderedPageBreak/>
        <w:t> 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b/>
          <w:bCs/>
          <w:color w:val="000000"/>
          <w:sz w:val="26"/>
          <w:szCs w:val="26"/>
        </w:rPr>
        <w:t>Героин, морфий, кодеин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46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Симптомы: ступор, сонливость, следы уколов, водянистые глаза, пятна крови на рукавах рубашки, насморк.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55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Внешние признаки: наличие иглы или шприца для подкожных инъекций, матерчатого жгута, бечевки, веревки, ремня, обожженных крышек от бутылок или ложки, прозрачных пакетов.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 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6"/>
          <w:szCs w:val="26"/>
        </w:rPr>
      </w:pPr>
      <w:proofErr w:type="spellStart"/>
      <w:r w:rsidRPr="00A846AF">
        <w:rPr>
          <w:b/>
          <w:bCs/>
          <w:color w:val="000000"/>
          <w:sz w:val="26"/>
          <w:szCs w:val="26"/>
        </w:rPr>
        <w:t>Крэк</w:t>
      </w:r>
      <w:proofErr w:type="spellEnd"/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55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 xml:space="preserve">Симптомы: короткий период эйфории, сменяющийся депрессией, </w:t>
      </w:r>
      <w:proofErr w:type="spellStart"/>
      <w:r w:rsidRPr="00A846AF">
        <w:rPr>
          <w:color w:val="000000"/>
          <w:sz w:val="26"/>
          <w:szCs w:val="26"/>
        </w:rPr>
        <w:t>гиперактивность</w:t>
      </w:r>
      <w:proofErr w:type="spellEnd"/>
      <w:r w:rsidRPr="00A846AF">
        <w:rPr>
          <w:color w:val="000000"/>
          <w:sz w:val="26"/>
          <w:szCs w:val="26"/>
        </w:rPr>
        <w:t xml:space="preserve"> в начальных стадиях, апатичность, непрекращаю</w:t>
      </w:r>
      <w:r w:rsidRPr="00A846AF">
        <w:rPr>
          <w:color w:val="000000"/>
          <w:sz w:val="26"/>
          <w:szCs w:val="26"/>
        </w:rPr>
        <w:softHyphen/>
        <w:t>щийся насморк.</w:t>
      </w:r>
    </w:p>
    <w:p w:rsidR="00883242" w:rsidRPr="00A846AF" w:rsidRDefault="00883242" w:rsidP="00883242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  <w:sz w:val="26"/>
          <w:szCs w:val="26"/>
        </w:rPr>
      </w:pPr>
      <w:r w:rsidRPr="00A846AF">
        <w:rPr>
          <w:color w:val="000000"/>
          <w:sz w:val="26"/>
          <w:szCs w:val="26"/>
        </w:rPr>
        <w:t>Внешние признаки: наличие небольших камнеподобных кусков в стеклянных пузырьках или полиэтиленовых пакетиках, небольших ширмочек, свечей, бритвенных лезвий.</w:t>
      </w:r>
    </w:p>
    <w:p w:rsidR="00D25621" w:rsidRDefault="00D25621"/>
    <w:sectPr w:rsidR="00D25621" w:rsidSect="00883242"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42"/>
    <w:rsid w:val="00883242"/>
    <w:rsid w:val="00D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chugunova-vn</dc:creator>
  <cp:lastModifiedBy>chugunova-vn</cp:lastModifiedBy>
  <cp:revision>1</cp:revision>
  <dcterms:created xsi:type="dcterms:W3CDTF">2015-04-08T04:30:00Z</dcterms:created>
  <dcterms:modified xsi:type="dcterms:W3CDTF">2015-04-08T04:31:00Z</dcterms:modified>
</cp:coreProperties>
</file>