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F0" w:rsidRDefault="00390B15" w:rsidP="00390B15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390B1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Типы и виды библиотек </w:t>
      </w:r>
    </w:p>
    <w:p w:rsidR="006C2A2C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6C2A2C">
        <w:rPr>
          <w:b/>
          <w:bCs/>
          <w:color w:val="FF0000"/>
          <w:sz w:val="28"/>
          <w:szCs w:val="28"/>
        </w:rPr>
        <w:t>Библиотека</w:t>
      </w:r>
      <w:r w:rsidRPr="006C2A2C">
        <w:rPr>
          <w:rStyle w:val="apple-converted-space"/>
          <w:color w:val="FF0000"/>
          <w:sz w:val="28"/>
          <w:szCs w:val="28"/>
        </w:rPr>
        <w:t> </w:t>
      </w:r>
      <w:r w:rsidRPr="006C2A2C">
        <w:rPr>
          <w:color w:val="333333"/>
          <w:sz w:val="28"/>
          <w:szCs w:val="28"/>
        </w:rPr>
        <w:t>- 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библиотека может быть структурным подразделением предприятия, учреждения, организации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39553B">
        <w:rPr>
          <w:b/>
          <w:bCs/>
          <w:color w:val="FF0000"/>
          <w:sz w:val="28"/>
          <w:szCs w:val="28"/>
        </w:rPr>
        <w:t>Вид библиотеки</w:t>
      </w:r>
      <w:r w:rsidRPr="006C2A2C">
        <w:rPr>
          <w:rStyle w:val="apple-converted-space"/>
          <w:color w:val="333333"/>
          <w:sz w:val="28"/>
          <w:szCs w:val="28"/>
        </w:rPr>
        <w:t> </w:t>
      </w:r>
      <w:r w:rsidRPr="006C2A2C">
        <w:rPr>
          <w:color w:val="333333"/>
          <w:sz w:val="28"/>
          <w:szCs w:val="28"/>
        </w:rPr>
        <w:t xml:space="preserve">- одно из основных понятий типологии библиотек, означающее группы библиотек с определенными признаками, созданные в процессе дальнейшей детализации типов библиотек. </w:t>
      </w:r>
    </w:p>
    <w:p w:rsidR="0039553B" w:rsidRP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</w:rPr>
      </w:pPr>
      <w:r w:rsidRPr="0039553B">
        <w:rPr>
          <w:b/>
          <w:color w:val="FF0000"/>
          <w:sz w:val="28"/>
          <w:szCs w:val="28"/>
        </w:rPr>
        <w:t>Выделены семь основных видов библиотек:</w:t>
      </w:r>
      <w:r w:rsidRPr="0039553B">
        <w:rPr>
          <w:b/>
          <w:color w:val="333333"/>
          <w:sz w:val="28"/>
          <w:szCs w:val="28"/>
        </w:rPr>
        <w:t xml:space="preserve"> </w:t>
      </w:r>
    </w:p>
    <w:p w:rsidR="0039553B" w:rsidRDefault="009A1BC2" w:rsidP="004903F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государственные</w:t>
      </w:r>
      <w:r w:rsidRPr="009A1BC2">
        <w:rPr>
          <w:color w:val="333333"/>
          <w:sz w:val="28"/>
          <w:szCs w:val="28"/>
        </w:rPr>
        <w:t xml:space="preserve"> (</w:t>
      </w:r>
      <w:r>
        <w:rPr>
          <w:color w:val="333333"/>
          <w:sz w:val="28"/>
          <w:szCs w:val="28"/>
        </w:rPr>
        <w:t>самые крупные библиотеки, учредителями которых является государство</w:t>
      </w:r>
      <w:r w:rsidR="004903FA">
        <w:rPr>
          <w:color w:val="333333"/>
          <w:sz w:val="28"/>
          <w:szCs w:val="28"/>
        </w:rPr>
        <w:t xml:space="preserve"> или субъект)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Российская Национальная Библиотека (РНБ)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Российская Государственная Библиотека (РГБ)</w:t>
      </w:r>
    </w:p>
    <w:p w:rsidR="004903FA" w:rsidRPr="009A1BC2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Государственная библиотека Югры (ГБЮ)</w:t>
      </w:r>
    </w:p>
    <w:p w:rsidR="0039553B" w:rsidRDefault="004903FA" w:rsidP="004903F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муниципальные (городские, сельские, областные, районные)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ind w:left="78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Сургутская</w:t>
      </w:r>
      <w:proofErr w:type="spellEnd"/>
      <w:r>
        <w:rPr>
          <w:color w:val="333333"/>
          <w:sz w:val="28"/>
          <w:szCs w:val="28"/>
        </w:rPr>
        <w:t xml:space="preserve"> городская библиотека им. А. С. Пушкина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ind w:left="780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Ярковская</w:t>
      </w:r>
      <w:proofErr w:type="spellEnd"/>
      <w:r>
        <w:rPr>
          <w:color w:val="333333"/>
          <w:sz w:val="28"/>
          <w:szCs w:val="28"/>
        </w:rPr>
        <w:t xml:space="preserve"> сельская библиотека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ind w:left="78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Тюменская областная библиотека</w:t>
      </w:r>
    </w:p>
    <w:p w:rsidR="004903FA" w:rsidRDefault="004903FA" w:rsidP="004903FA">
      <w:pPr>
        <w:pStyle w:val="a3"/>
        <w:shd w:val="clear" w:color="auto" w:fill="FFFFFF"/>
        <w:spacing w:before="0" w:beforeAutospacing="0" w:after="150" w:afterAutospacing="0" w:line="300" w:lineRule="atLeast"/>
        <w:ind w:left="78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Ханты-Мансийская районная библиотека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>3) РАН</w:t>
      </w:r>
      <w:r w:rsidR="0039553B">
        <w:rPr>
          <w:color w:val="333333"/>
          <w:sz w:val="28"/>
          <w:szCs w:val="28"/>
        </w:rPr>
        <w:t xml:space="preserve"> (Российская академия наук)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>4) предпр</w:t>
      </w:r>
      <w:r w:rsidR="008E27F4">
        <w:rPr>
          <w:color w:val="333333"/>
          <w:sz w:val="28"/>
          <w:szCs w:val="28"/>
        </w:rPr>
        <w:t>иятий, учреждений, организаций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Заводская библиотека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учебная библиотека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библиотека ЮГУ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библиотека ЮКИОР</w:t>
      </w:r>
    </w:p>
    <w:p w:rsidR="0039553B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t>5) общественных объединен</w:t>
      </w:r>
      <w:r w:rsidR="008E27F4">
        <w:rPr>
          <w:color w:val="333333"/>
          <w:sz w:val="28"/>
          <w:szCs w:val="28"/>
        </w:rPr>
        <w:t>ий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Православные библиотеки</w:t>
      </w:r>
    </w:p>
    <w:p w:rsidR="0039553B" w:rsidRDefault="008E27F4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частные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Библиотека Патрикеева </w:t>
      </w:r>
      <w:proofErr w:type="spellStart"/>
      <w:r>
        <w:rPr>
          <w:color w:val="333333"/>
          <w:sz w:val="28"/>
          <w:szCs w:val="28"/>
        </w:rPr>
        <w:t>Новомира</w:t>
      </w:r>
      <w:proofErr w:type="spellEnd"/>
      <w:r>
        <w:rPr>
          <w:color w:val="333333"/>
          <w:sz w:val="28"/>
          <w:szCs w:val="28"/>
        </w:rPr>
        <w:t xml:space="preserve"> Борисовича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Библиотека </w:t>
      </w:r>
      <w:proofErr w:type="spellStart"/>
      <w:r>
        <w:rPr>
          <w:color w:val="333333"/>
          <w:sz w:val="28"/>
          <w:szCs w:val="28"/>
        </w:rPr>
        <w:t>Штильмарка</w:t>
      </w:r>
      <w:proofErr w:type="spellEnd"/>
      <w:r>
        <w:rPr>
          <w:color w:val="333333"/>
          <w:sz w:val="28"/>
          <w:szCs w:val="28"/>
        </w:rPr>
        <w:t xml:space="preserve"> Феликса</w:t>
      </w:r>
    </w:p>
    <w:p w:rsidR="006C2A2C" w:rsidRPr="008E27F4" w:rsidRDefault="006C2A2C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C2A2C">
        <w:rPr>
          <w:color w:val="333333"/>
          <w:sz w:val="28"/>
          <w:szCs w:val="28"/>
        </w:rPr>
        <w:lastRenderedPageBreak/>
        <w:t>7) библиотеки, учрежденные иностранными юридическими и физическими лицами, а также международными организациями по договорам РФ.</w:t>
      </w:r>
    </w:p>
    <w:p w:rsidR="009A1BC2" w:rsidRPr="008E27F4" w:rsidRDefault="009A1BC2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9A1BC2" w:rsidRPr="008E27F4" w:rsidRDefault="009A1BC2" w:rsidP="006C2A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B5DC3">
        <w:rPr>
          <w:b/>
          <w:bCs/>
          <w:color w:val="FF0000"/>
          <w:sz w:val="28"/>
          <w:szCs w:val="28"/>
        </w:rPr>
        <w:t>Тип библиотеки</w:t>
      </w:r>
      <w:r w:rsidRPr="006B5DC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6B5DC3">
        <w:rPr>
          <w:color w:val="333333"/>
          <w:sz w:val="28"/>
          <w:szCs w:val="28"/>
        </w:rPr>
        <w:t>- характеристика библиотеки в соответствии с общественными информационными потребностями, которые она удовлетворяет.</w:t>
      </w:r>
    </w:p>
    <w:p w:rsidR="006B5DC3" w:rsidRDefault="00671B6D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6B5DC3">
        <w:rPr>
          <w:color w:val="333333"/>
          <w:sz w:val="28"/>
          <w:szCs w:val="28"/>
        </w:rPr>
        <w:t xml:space="preserve"> </w:t>
      </w:r>
      <w:r w:rsidR="006B5DC3" w:rsidRPr="006B5DC3">
        <w:rPr>
          <w:b/>
          <w:color w:val="FF0000"/>
          <w:sz w:val="28"/>
          <w:szCs w:val="28"/>
        </w:rPr>
        <w:t>Библиотеки делятся на  два типа</w:t>
      </w:r>
      <w:r w:rsidRPr="006B5DC3">
        <w:rPr>
          <w:color w:val="FF0000"/>
          <w:sz w:val="28"/>
          <w:szCs w:val="28"/>
        </w:rPr>
        <w:t>:</w:t>
      </w:r>
    </w:p>
    <w:p w:rsidR="006B5DC3" w:rsidRDefault="006B5DC3" w:rsidP="008E27F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="00671B6D" w:rsidRPr="006B5DC3">
        <w:rPr>
          <w:color w:val="333333"/>
          <w:sz w:val="28"/>
          <w:szCs w:val="28"/>
        </w:rPr>
        <w:t>ниверсальные</w:t>
      </w:r>
      <w:r w:rsidR="008E27F4">
        <w:rPr>
          <w:color w:val="333333"/>
          <w:sz w:val="28"/>
          <w:szCs w:val="28"/>
        </w:rPr>
        <w:t xml:space="preserve"> (публичные библиотеки, общественные библиотеки)</w:t>
      </w:r>
    </w:p>
    <w:p w:rsidR="008E27F4" w:rsidRDefault="008E27F4" w:rsidP="008E27F4">
      <w:pPr>
        <w:pStyle w:val="a3"/>
        <w:shd w:val="clear" w:color="auto" w:fill="FFFFFF"/>
        <w:spacing w:before="0" w:beforeAutospacing="0" w:after="150" w:afterAutospacing="0" w:line="300" w:lineRule="atLeast"/>
        <w:ind w:left="720"/>
        <w:jc w:val="right"/>
        <w:rPr>
          <w:color w:val="333333"/>
          <w:sz w:val="28"/>
          <w:szCs w:val="28"/>
        </w:rPr>
      </w:pPr>
    </w:p>
    <w:p w:rsidR="006B5DC3" w:rsidRDefault="00F02628" w:rsidP="00671B6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B5DC3">
        <w:rPr>
          <w:color w:val="333333"/>
          <w:sz w:val="28"/>
          <w:szCs w:val="28"/>
        </w:rPr>
        <w:t xml:space="preserve"> 2)</w:t>
      </w:r>
      <w:r w:rsidR="008E27F4">
        <w:rPr>
          <w:color w:val="333333"/>
          <w:sz w:val="28"/>
          <w:szCs w:val="28"/>
        </w:rPr>
        <w:t>специальные (по отраслям знаний, научные библиотеки</w:t>
      </w:r>
      <w:r>
        <w:rPr>
          <w:color w:val="333333"/>
          <w:sz w:val="28"/>
          <w:szCs w:val="28"/>
        </w:rPr>
        <w:t>)</w:t>
      </w:r>
    </w:p>
    <w:p w:rsidR="00D73CF2" w:rsidRPr="00D73CF2" w:rsidRDefault="00D73CF2" w:rsidP="00D73CF2">
      <w:pPr>
        <w:shd w:val="clear" w:color="auto" w:fill="FFFFFF"/>
        <w:spacing w:after="9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</w:rPr>
      </w:pPr>
      <w:r w:rsidRPr="00D73CF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73CF2" w:rsidRPr="00D73CF2" w:rsidRDefault="00D73CF2" w:rsidP="00D73CF2">
      <w:pPr>
        <w:shd w:val="clear" w:color="auto" w:fill="FFFFFF"/>
        <w:spacing w:after="9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</w:rPr>
      </w:pPr>
      <w:r w:rsidRPr="00D73CF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73CF2" w:rsidRPr="00D73CF2" w:rsidRDefault="00D73CF2" w:rsidP="00D73CF2">
      <w:pPr>
        <w:shd w:val="clear" w:color="auto" w:fill="FFFFFF"/>
        <w:spacing w:after="96" w:line="240" w:lineRule="atLeast"/>
        <w:ind w:left="360"/>
        <w:rPr>
          <w:rFonts w:ascii="Tahoma" w:eastAsia="Times New Roman" w:hAnsi="Tahoma" w:cs="Tahoma"/>
          <w:color w:val="000000"/>
          <w:sz w:val="18"/>
          <w:szCs w:val="18"/>
        </w:rPr>
      </w:pPr>
      <w:r w:rsidRPr="00D73CF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8940AD" w:rsidRDefault="00D73CF2" w:rsidP="00F02628">
      <w:pPr>
        <w:shd w:val="clear" w:color="auto" w:fill="FFFFFF"/>
        <w:spacing w:after="96"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3CF2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="008940AD">
        <w:rPr>
          <w:rFonts w:ascii="Times New Roman" w:hAnsi="Times New Roman" w:cs="Times New Roman"/>
          <w:b/>
          <w:color w:val="FF0000"/>
          <w:sz w:val="28"/>
          <w:szCs w:val="28"/>
        </w:rPr>
        <w:t>Самостоятельная работа.</w:t>
      </w:r>
    </w:p>
    <w:p w:rsidR="008940AD" w:rsidRDefault="008940AD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8940AD" w:rsidTr="008940AD">
        <w:tc>
          <w:tcPr>
            <w:tcW w:w="959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6" w:type="dxa"/>
          </w:tcPr>
          <w:p w:rsidR="008940AD" w:rsidRDefault="008940AD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</w:t>
            </w:r>
          </w:p>
        </w:tc>
        <w:tc>
          <w:tcPr>
            <w:tcW w:w="2393" w:type="dxa"/>
          </w:tcPr>
          <w:p w:rsidR="008940AD" w:rsidRDefault="00F02628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Вид</w:t>
            </w:r>
            <w:r w:rsidR="008940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библиотеки</w:t>
            </w:r>
          </w:p>
        </w:tc>
        <w:tc>
          <w:tcPr>
            <w:tcW w:w="2393" w:type="dxa"/>
          </w:tcPr>
          <w:p w:rsidR="008940AD" w:rsidRDefault="00F02628" w:rsidP="008940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Тип</w:t>
            </w:r>
            <w:r w:rsidR="008940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библиотеки</w:t>
            </w: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РГБ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Научная библиотека ЮГУ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 Гарвардского университета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Школьная библиотека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Научно-техническая библиотека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Сельскохозяйственная библиотека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940AD" w:rsidTr="008940AD">
        <w:tc>
          <w:tcPr>
            <w:tcW w:w="959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8940AD" w:rsidRDefault="00564352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Медицинская библиотека</w:t>
            </w: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40AD" w:rsidRDefault="008940AD" w:rsidP="006C2A2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940AD" w:rsidRPr="008940AD" w:rsidRDefault="008940AD" w:rsidP="006C2A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940AD" w:rsidRPr="008940AD" w:rsidSect="0030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586"/>
    <w:multiLevelType w:val="multilevel"/>
    <w:tmpl w:val="8C983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95322"/>
    <w:multiLevelType w:val="multilevel"/>
    <w:tmpl w:val="F8ECF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6DE9"/>
    <w:multiLevelType w:val="multilevel"/>
    <w:tmpl w:val="BAE22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E1C9C"/>
    <w:multiLevelType w:val="multilevel"/>
    <w:tmpl w:val="950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A6A06"/>
    <w:multiLevelType w:val="multilevel"/>
    <w:tmpl w:val="5DC4A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16BBF"/>
    <w:multiLevelType w:val="hybridMultilevel"/>
    <w:tmpl w:val="2DD47068"/>
    <w:lvl w:ilvl="0" w:tplc="4B52FCF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270A7"/>
    <w:multiLevelType w:val="multilevel"/>
    <w:tmpl w:val="06CE5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5C27C6"/>
    <w:multiLevelType w:val="multilevel"/>
    <w:tmpl w:val="FBB8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01951"/>
    <w:multiLevelType w:val="hybridMultilevel"/>
    <w:tmpl w:val="4198A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5"/>
    <w:rsid w:val="001B4B94"/>
    <w:rsid w:val="00307CF0"/>
    <w:rsid w:val="00390B15"/>
    <w:rsid w:val="0039553B"/>
    <w:rsid w:val="004903FA"/>
    <w:rsid w:val="00564352"/>
    <w:rsid w:val="005B7CB7"/>
    <w:rsid w:val="00671B6D"/>
    <w:rsid w:val="006B5DC3"/>
    <w:rsid w:val="006C2A2C"/>
    <w:rsid w:val="0078184F"/>
    <w:rsid w:val="008940AD"/>
    <w:rsid w:val="008C00E5"/>
    <w:rsid w:val="008E27F4"/>
    <w:rsid w:val="009A1BC2"/>
    <w:rsid w:val="00D73CF2"/>
    <w:rsid w:val="00F02628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A2C"/>
  </w:style>
  <w:style w:type="table" w:styleId="a4">
    <w:name w:val="Table Grid"/>
    <w:basedOn w:val="a1"/>
    <w:uiPriority w:val="59"/>
    <w:rsid w:val="0089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2A2C"/>
  </w:style>
  <w:style w:type="table" w:styleId="a4">
    <w:name w:val="Table Grid"/>
    <w:basedOn w:val="a1"/>
    <w:uiPriority w:val="59"/>
    <w:rsid w:val="0089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73C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Степанова Жанна Олеговна</cp:lastModifiedBy>
  <cp:revision>2</cp:revision>
  <dcterms:created xsi:type="dcterms:W3CDTF">2015-12-10T05:47:00Z</dcterms:created>
  <dcterms:modified xsi:type="dcterms:W3CDTF">2015-12-10T05:47:00Z</dcterms:modified>
</cp:coreProperties>
</file>