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E6" w:rsidRDefault="003176E6" w:rsidP="003176E6">
      <w:pPr>
        <w:pStyle w:val="a3"/>
        <w:outlineLvl w:val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Пояснительная записка</w:t>
      </w:r>
    </w:p>
    <w:p w:rsidR="003176E6" w:rsidRDefault="003176E6" w:rsidP="003176E6">
      <w:pPr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по курсу «Основы безопасности жизнедеятельности»</w:t>
      </w:r>
      <w:r>
        <w:rPr>
          <w:rFonts w:ascii="Times New Roman" w:hAnsi="Times New Roman"/>
          <w:b/>
          <w:sz w:val="24"/>
          <w:szCs w:val="24"/>
        </w:rPr>
        <w:t xml:space="preserve">   6 класса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утвержденном приказом Министерства образования и науки РФ от 17 декабря 2010 года № 1897, на основе Рабочей программы «Основы безопасности жизнедеятельности» (ФГОС) А.Т. Смирнова и </w:t>
      </w:r>
      <w:proofErr w:type="spellStart"/>
      <w:r>
        <w:rPr>
          <w:rFonts w:ascii="Times New Roman" w:hAnsi="Times New Roman"/>
          <w:sz w:val="24"/>
          <w:szCs w:val="24"/>
        </w:rPr>
        <w:t>Б.О.Хренникова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(Москва, Просвещение, 2012 год). </w:t>
      </w:r>
      <w:proofErr w:type="gramEnd"/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цель школьного курса ОБЖ — обеспечить повышение общего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курс «Основы безопасности жизнедеятельности» в основной школе строится так, чтобы были достигнуты следующие цели: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безопасное поведение учащихся в чрезвычайных ситуациях природного, техногенного и социального характера;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каждым учащимся важности сбережения и защиты личного здоровья как индивидуальной и общественной ценности;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отрицательное отношение учащихся к приёму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веществ, в том числе наркотиков;</w:t>
      </w:r>
    </w:p>
    <w:p w:rsidR="003176E6" w:rsidRDefault="003176E6" w:rsidP="003176E6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готовность и способность учащихся к нравственному самосовершенствованию.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этих целей обеспечивается решением таких </w:t>
      </w:r>
      <w:r>
        <w:rPr>
          <w:rFonts w:ascii="Times New Roman" w:hAnsi="Times New Roman"/>
          <w:b/>
          <w:i/>
          <w:sz w:val="24"/>
          <w:szCs w:val="24"/>
        </w:rPr>
        <w:t>учебных задач</w:t>
      </w:r>
      <w:r>
        <w:rPr>
          <w:rFonts w:ascii="Times New Roman" w:hAnsi="Times New Roman"/>
          <w:sz w:val="24"/>
          <w:szCs w:val="24"/>
        </w:rPr>
        <w:t>, как: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индивидуальной системы здорового образа жизни;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выработка у учащихся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Times New Roman" w:hAnsi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веществам и асоциальному поведению.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курс «Основы без</w:t>
      </w:r>
      <w:r w:rsidR="00C85ADA">
        <w:rPr>
          <w:rFonts w:ascii="Times New Roman" w:hAnsi="Times New Roman"/>
          <w:sz w:val="24"/>
          <w:szCs w:val="24"/>
        </w:rPr>
        <w:t>опасности жизнедеятельности» в 6</w:t>
      </w:r>
      <w:r>
        <w:rPr>
          <w:rFonts w:ascii="Times New Roman" w:hAnsi="Times New Roman"/>
          <w:sz w:val="24"/>
          <w:szCs w:val="24"/>
        </w:rPr>
        <w:t xml:space="preserve"> классе строится так, чтобы были достигнуты следующие </w:t>
      </w: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безопасное поведение учащихся в ЧС природного, техногенного и социального характера;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каждым учащимся важности сбережения и защиты личного здоровья как индивидуальной и общественной ценности;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мышление и антитеррористическое поведение учащихся,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нетерпимость к действиям и влияниям, представляющим угрозу для жизни человека;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отрицательное отношение учащихся к приему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веществ, в том силе наркотиков;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готовность и способность учащихся к нравственному самосовершенствованию.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этих целей обеспечивается решением таких учебных задач, как: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индивидуальной системы здорового образа жизни;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выработка у учащихся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Times New Roman" w:hAnsi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веществам и асоциальному поведению.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курса ОБЖ  6  класса отсутствуют разделы 2 и 3 «Защита населения Российской Федерации от чрезвычайных ситуаций», «Основы противодействия терроризму и экстремизму в Российской Федерации». Основная идея курса – безопасность во время активного отдыха, внутреннего и выездного туризма, при следовании к месту отдыха наземным, воздушным и водным транспортом, а также выживание в условиях вынужденной автономии в природе.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изучения курса является формирование: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культуры безопасности жизнедеятельности;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убеждения в необходимости безопасного и здорового образа жизни;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установки на здоровый образ жизни, исключающий употребление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алко-голя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наркотиков, курение и нанесение иного вреда здоровью;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понимания необходимости сохранения природы и окружающей среды для полноценной жизни человека;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знаний основных опасных и чрезвычайных ситуаций </w:t>
      </w:r>
      <w:proofErr w:type="gramStart"/>
      <w:r>
        <w:rPr>
          <w:rFonts w:ascii="Times New Roman" w:hAnsi="Times New Roman"/>
          <w:sz w:val="24"/>
          <w:szCs w:val="24"/>
        </w:rPr>
        <w:t>природного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харак-тера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знаний и умений применять правила безопасного поведения в условиях опасных и чрезвычайных ситуаций;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умений оказать первую помощь пострадавшим;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умений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умений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усвоения основных знаний применяются следующие </w:t>
      </w:r>
      <w:r>
        <w:rPr>
          <w:rFonts w:ascii="Times New Roman" w:hAnsi="Times New Roman"/>
          <w:b/>
          <w:i/>
          <w:sz w:val="24"/>
          <w:szCs w:val="24"/>
        </w:rPr>
        <w:t>формы  обучения</w:t>
      </w:r>
      <w:r>
        <w:rPr>
          <w:rFonts w:ascii="Times New Roman" w:hAnsi="Times New Roman"/>
          <w:sz w:val="24"/>
          <w:szCs w:val="24"/>
        </w:rPr>
        <w:t xml:space="preserve"> учащихся на уроке: </w:t>
      </w:r>
      <w:proofErr w:type="spellStart"/>
      <w:r>
        <w:rPr>
          <w:rFonts w:ascii="Times New Roman" w:hAnsi="Times New Roman"/>
          <w:sz w:val="24"/>
          <w:szCs w:val="24"/>
        </w:rPr>
        <w:t>общеклассная</w:t>
      </w:r>
      <w:proofErr w:type="spellEnd"/>
      <w:r>
        <w:rPr>
          <w:rFonts w:ascii="Times New Roman" w:hAnsi="Times New Roman"/>
          <w:sz w:val="24"/>
          <w:szCs w:val="24"/>
        </w:rPr>
        <w:t>,  групповая, парная, индивидуальная.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Методы обучения: 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Словесные (рассказ, беседа, лекция с элементами беседы); 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 Наглядные (демонстрация плакатов, учебных видео роликов, электронных презентаций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атериальной базы);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Эвристические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– (саморазвитие учащихся, активная познавательная деятельность); 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отрабатывание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нормативов, решение теоретических и практических задач).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before="120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образовательные результаты.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6 класса ученик научится и получит возможность научиться: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усвоение правил индивидуального и коллективного безопасного поведения в опасных ситуациях, угрожающих жизни и здоровью людей, правил поведения на транспорте и на дорогах;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понимания ценности здорового и безопасного образа жизни;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усвоение гуманистических, демократических и традиционных ценностей многонационального российского общества; 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целостного мировоззрения, соответствующего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современ</w:t>
      </w:r>
      <w:proofErr w:type="spellEnd"/>
      <w:r>
        <w:rPr>
          <w:rFonts w:ascii="Times New Roman" w:hAnsi="Times New Roman"/>
          <w:sz w:val="24"/>
          <w:szCs w:val="24"/>
        </w:rPr>
        <w:t>-ному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готовности и способности вести диалог с другими людьми и достигать в нём взаимопонимания;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коммуникативной компетентности в общении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сотруд-ничестве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формирование основ экологической культуры на основе признания </w:t>
      </w:r>
      <w:proofErr w:type="gramStart"/>
      <w:r>
        <w:rPr>
          <w:rFonts w:ascii="Times New Roman" w:hAnsi="Times New Roman"/>
          <w:sz w:val="24"/>
          <w:szCs w:val="24"/>
        </w:rPr>
        <w:t>цен-</w:t>
      </w:r>
      <w:proofErr w:type="spellStart"/>
      <w:r>
        <w:rPr>
          <w:rFonts w:ascii="Times New Roman" w:hAnsi="Times New Roman"/>
          <w:sz w:val="24"/>
          <w:szCs w:val="24"/>
        </w:rPr>
        <w:t>ности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жизни во всех её проявлениях и необходимости ответственного, бережного отношения к окружающей среде;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потребностей соблюдать нормы здорового образа жизни, осознанно выполнять правила безопасности жизнедеятельности.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убеждения в необходимости безопасного и здорового образа жизни;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личной и общественной значимости современной культуры безопасности жизнедеятельности;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понимание необходимости сохранения природы и окружающей среды для полноценной жизни человека;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знание основных опасных и чрезвычайных ситуаций природного, техно-генного и социального характера, включая экстремизм и </w:t>
      </w:r>
      <w:proofErr w:type="gramStart"/>
      <w:r>
        <w:rPr>
          <w:rFonts w:ascii="Times New Roman" w:hAnsi="Times New Roman"/>
          <w:sz w:val="24"/>
          <w:szCs w:val="24"/>
        </w:rPr>
        <w:t>терроризм</w:t>
      </w:r>
      <w:proofErr w:type="gramEnd"/>
      <w:r>
        <w:rPr>
          <w:rFonts w:ascii="Times New Roman" w:hAnsi="Times New Roman"/>
          <w:sz w:val="24"/>
          <w:szCs w:val="24"/>
        </w:rPr>
        <w:t xml:space="preserve"> и их последствия для личности, общества и государства;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знание и умение применять правила безопасного поведения в условиях опасных и чрезвычайных ситуаций;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оказать первую помощь пострадавшим;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3176E6" w:rsidRDefault="003176E6" w:rsidP="003176E6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результаты обучения (УУД):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УУД: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умение самостоятельно планировать пути достижения целей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защищённос-ти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в том числе альтернативные, осознанно выбирать наиболее эффективные способы решения учебных и познавательных задач;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умение самостоятельно определять цели своего обучения, ставить и </w:t>
      </w:r>
      <w:proofErr w:type="gramStart"/>
      <w:r>
        <w:rPr>
          <w:rFonts w:ascii="Times New Roman" w:hAnsi="Times New Roman"/>
          <w:sz w:val="24"/>
          <w:szCs w:val="24"/>
        </w:rPr>
        <w:t>фор-</w:t>
      </w:r>
      <w:proofErr w:type="spellStart"/>
      <w:r>
        <w:rPr>
          <w:rFonts w:ascii="Times New Roman" w:hAnsi="Times New Roman"/>
          <w:sz w:val="24"/>
          <w:szCs w:val="24"/>
        </w:rPr>
        <w:t>мулировать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владение основами самоконтроля, самооценки, принятия решений и </w:t>
      </w:r>
      <w:proofErr w:type="gramStart"/>
      <w:r>
        <w:rPr>
          <w:rFonts w:ascii="Times New Roman" w:hAnsi="Times New Roman"/>
          <w:sz w:val="24"/>
          <w:szCs w:val="24"/>
        </w:rPr>
        <w:t>осу-</w:t>
      </w:r>
      <w:proofErr w:type="spellStart"/>
      <w:r>
        <w:rPr>
          <w:rFonts w:ascii="Times New Roman" w:hAnsi="Times New Roman"/>
          <w:sz w:val="24"/>
          <w:szCs w:val="24"/>
        </w:rPr>
        <w:t>ществления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осознанного выбора в учебной и познавательной деятельности;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Познавательные УУД: 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</w:t>
      </w:r>
      <w:proofErr w:type="spellStart"/>
      <w:r>
        <w:rPr>
          <w:rFonts w:ascii="Times New Roman" w:hAnsi="Times New Roman"/>
          <w:sz w:val="24"/>
          <w:szCs w:val="24"/>
        </w:rPr>
        <w:t>террори-стической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экстремистской деятельности), устанавливать причинн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освоение приёмов действий в опасных и чрезвычайных ситуациях </w:t>
      </w:r>
      <w:proofErr w:type="gramStart"/>
      <w:r>
        <w:rPr>
          <w:rFonts w:ascii="Times New Roman" w:hAnsi="Times New Roman"/>
          <w:sz w:val="24"/>
          <w:szCs w:val="24"/>
        </w:rPr>
        <w:t>при-родного</w:t>
      </w:r>
      <w:proofErr w:type="gramEnd"/>
      <w:r>
        <w:rPr>
          <w:rFonts w:ascii="Times New Roman" w:hAnsi="Times New Roman"/>
          <w:sz w:val="24"/>
          <w:szCs w:val="24"/>
        </w:rPr>
        <w:t>, техногенного и социального характера, в том числе оказание первой помощи пострадавшим.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умение организовывать учебное сотрудничество и </w:t>
      </w:r>
      <w:proofErr w:type="gramStart"/>
      <w:r>
        <w:rPr>
          <w:rFonts w:ascii="Times New Roman" w:hAnsi="Times New Roman"/>
          <w:sz w:val="24"/>
          <w:szCs w:val="24"/>
        </w:rPr>
        <w:t>совместную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деятель-</w:t>
      </w:r>
      <w:proofErr w:type="spellStart"/>
      <w:r>
        <w:rPr>
          <w:rFonts w:ascii="Times New Roman" w:hAnsi="Times New Roman"/>
          <w:sz w:val="24"/>
          <w:szCs w:val="24"/>
        </w:rPr>
        <w:t>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технологий;</w:t>
      </w:r>
    </w:p>
    <w:p w:rsidR="003176E6" w:rsidRDefault="003176E6" w:rsidP="003176E6">
      <w:pPr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курса ОБЖ 6 класса используется </w:t>
      </w:r>
      <w:r>
        <w:rPr>
          <w:rFonts w:ascii="Times New Roman" w:hAnsi="Times New Roman"/>
          <w:b/>
          <w:i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:</w:t>
      </w:r>
    </w:p>
    <w:p w:rsidR="003176E6" w:rsidRDefault="003176E6" w:rsidP="00317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Смирнов А. Т. Основы безопасности жизнедеятельности: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/ А. Т. Смирнов, Б. О. Хренников; под ред. А. Т. Смирнова. — М.: Просвещение, 2012.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на изучение курса ОБЖ  в 6 классе отводится 35 часов. Календарно-тематическое планирование  составлено из расчета 1 час в неделю, всего 34 часа в год (34 учебные недели). Уплотнение программы произведено за счет за счет объединения близких по содержанию и несложных в усвоении учащимися уроков «Влияние неблагоприятной окружающей среды на здоровье человека» и «Влияние социальной среды на развитие и здоровье человека»  в теме 7 «Здоровый образ жизни и факторы, на него влияющие». </w:t>
      </w:r>
    </w:p>
    <w:p w:rsidR="003176E6" w:rsidRDefault="003176E6" w:rsidP="003176E6">
      <w:pPr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before="120"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Тестовые задания (7- 15 мин). 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Устный опрос  (7-15 мин)</w:t>
      </w:r>
    </w:p>
    <w:p w:rsidR="003176E6" w:rsidRDefault="003176E6" w:rsidP="003176E6">
      <w:pPr>
        <w:spacing w:before="120"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контроля и оценки результатов обучения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 тестовые задания оцениваются:</w:t>
      </w:r>
    </w:p>
    <w:p w:rsidR="003176E6" w:rsidRDefault="003176E6" w:rsidP="003176E6">
      <w:pPr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правильный ответ – 1 балл;</w:t>
      </w:r>
    </w:p>
    <w:p w:rsidR="003176E6" w:rsidRDefault="003176E6" w:rsidP="003176E6">
      <w:pPr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ответа или неправильный ответ – 0 баллов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оценивания:</w:t>
      </w: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менее 25% правильных ответов.</w:t>
      </w: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от 25% до 50% правильных ответов.</w:t>
      </w: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от 50% до 75% правильных ответов.</w:t>
      </w: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от 75% и более правильных ответов.</w:t>
      </w:r>
    </w:p>
    <w:p w:rsidR="003176E6" w:rsidRDefault="003176E6" w:rsidP="003176E6">
      <w:pPr>
        <w:spacing w:before="120" w:after="0" w:line="240" w:lineRule="auto"/>
        <w:ind w:firstLine="33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Оценка устных ответов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 оценивается отметкой «5», если обучающийся:</w:t>
      </w:r>
    </w:p>
    <w:p w:rsidR="003176E6" w:rsidRDefault="003176E6" w:rsidP="003176E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полно раскрыл содержание материала в объеме, предусмотренном программой и учебником;</w:t>
      </w:r>
    </w:p>
    <w:p w:rsidR="003176E6" w:rsidRDefault="003176E6" w:rsidP="003176E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3176E6" w:rsidRDefault="003176E6" w:rsidP="003176E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176E6" w:rsidRDefault="003176E6" w:rsidP="003176E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продемонстрировал усвоение ранее изученных сопутствующих вопросов,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3176E6" w:rsidRDefault="003176E6" w:rsidP="003176E6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отвечал самостоятельно без наводящих вопросов учителя.</w:t>
      </w: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Возможны одна – две неточности при освещении второстепенных вопросов или выкладках, которые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 исправил по замечанию учителя.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 оценивается отметкой «4», если: он удовлетворяет в основном требованиям на отметку «5», но при этом имеет один из недостатков: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 изложении допущены небольшие пробелы, не исказившие общего содержания ответа;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допущены один или два недочета при освещении содержания ответа, исправленные по замечанию учителя;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«3» ставится в следующих случаях: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имелись затруднения или допущены ошибки в определении понятий, исправленные после нескольких  вопросов;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«2» ставится в следующих случаях: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 раскрыто основное содержание учебного материала;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обнаружено незнание или непонимание обучающимся большей или наибольшей части материала;</w:t>
      </w:r>
    </w:p>
    <w:p w:rsidR="003176E6" w:rsidRDefault="003176E6" w:rsidP="003176E6">
      <w:pPr>
        <w:spacing w:before="120"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«1» ставится, если: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ученик обнаружил полное незнание и непонимание изучаемого материала или не ответил ни на один из поставленных вопросов по изучаемому материалу </w:t>
      </w: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rPr>
          <w:rFonts w:ascii="Times New Roman" w:hAnsi="Times New Roman"/>
          <w:sz w:val="24"/>
          <w:szCs w:val="24"/>
        </w:rPr>
      </w:pPr>
    </w:p>
    <w:p w:rsidR="003176E6" w:rsidRDefault="003176E6" w:rsidP="003176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распределение времени по разделам и темам программы ОБЖ   6  класса</w:t>
      </w: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8471"/>
        <w:gridCol w:w="1260"/>
        <w:gridCol w:w="1620"/>
        <w:gridCol w:w="1440"/>
        <w:gridCol w:w="1620"/>
      </w:tblGrid>
      <w:tr w:rsidR="003176E6" w:rsidTr="003E1C22">
        <w:trPr>
          <w:trHeight w:val="33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   и темы</w:t>
            </w:r>
          </w:p>
        </w:tc>
        <w:tc>
          <w:tcPr>
            <w:tcW w:w="8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6E6" w:rsidRDefault="003176E6" w:rsidP="003E1C22">
            <w:pPr>
              <w:tabs>
                <w:tab w:val="center" w:pos="4126"/>
                <w:tab w:val="left" w:pos="62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Наименование раздела и темы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76E6" w:rsidTr="003E1C22">
        <w:trPr>
          <w:trHeight w:val="659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E6" w:rsidRDefault="003176E6" w:rsidP="003E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E6" w:rsidRDefault="003176E6" w:rsidP="003E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рабочей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А.Т.Смирнова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календарно-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тематическ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планированию</w:t>
            </w:r>
          </w:p>
        </w:tc>
      </w:tr>
      <w:tr w:rsidR="003176E6" w:rsidTr="003E1C22">
        <w:trPr>
          <w:trHeight w:val="618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E6" w:rsidRDefault="003176E6" w:rsidP="003E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E6" w:rsidRDefault="003176E6" w:rsidP="003E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3176E6" w:rsidTr="003E1C22">
        <w:trPr>
          <w:trHeight w:val="38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безопасности личности, общества, и государства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color w:val="FF00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color w:val="FF00FF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отдых на природе и безопасность.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(внутренний) и выездной туризм, меры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при автономном существовании человека в природе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2.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 помощи.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факторы, на него влияющие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E6" w:rsidTr="003E1C22">
        <w:tc>
          <w:tcPr>
            <w:tcW w:w="10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3E1C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176E6" w:rsidRDefault="003176E6" w:rsidP="003176E6">
      <w:pPr>
        <w:rPr>
          <w:rFonts w:ascii="Times New Roman" w:hAnsi="Times New Roman"/>
          <w:b/>
          <w:sz w:val="24"/>
          <w:szCs w:val="24"/>
        </w:rPr>
      </w:pPr>
    </w:p>
    <w:p w:rsidR="003176E6" w:rsidRDefault="003176E6" w:rsidP="003176E6">
      <w:pPr>
        <w:rPr>
          <w:rFonts w:ascii="Times New Roman" w:hAnsi="Times New Roman"/>
          <w:b/>
          <w:sz w:val="24"/>
          <w:szCs w:val="24"/>
        </w:rPr>
      </w:pPr>
    </w:p>
    <w:p w:rsidR="003176E6" w:rsidRDefault="003176E6" w:rsidP="003176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ОБЖ в 6 классе</w:t>
      </w:r>
    </w:p>
    <w:tbl>
      <w:tblPr>
        <w:tblpPr w:leftFromText="180" w:rightFromText="180" w:vertAnchor="text" w:tblpX="-1452" w:tblpY="1"/>
        <w:tblOverlap w:val="never"/>
        <w:tblW w:w="6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7"/>
        <w:gridCol w:w="612"/>
        <w:gridCol w:w="2332"/>
        <w:gridCol w:w="790"/>
        <w:gridCol w:w="19"/>
        <w:gridCol w:w="13"/>
        <w:gridCol w:w="9"/>
        <w:gridCol w:w="11"/>
        <w:gridCol w:w="27"/>
        <w:gridCol w:w="27"/>
        <w:gridCol w:w="35"/>
        <w:gridCol w:w="658"/>
        <w:gridCol w:w="657"/>
        <w:gridCol w:w="3534"/>
        <w:gridCol w:w="943"/>
        <w:gridCol w:w="22"/>
        <w:gridCol w:w="697"/>
      </w:tblGrid>
      <w:tr w:rsidR="003176E6" w:rsidTr="00F22E9B">
        <w:trPr>
          <w:gridAfter w:val="1"/>
          <w:wAfter w:w="697" w:type="dxa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176E6" w:rsidTr="00F22E9B">
        <w:trPr>
          <w:gridAfter w:val="2"/>
          <w:wAfter w:w="714" w:type="dxa"/>
        </w:trPr>
        <w:tc>
          <w:tcPr>
            <w:tcW w:w="109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 Основы безопасности личности, общества и государства  (25 ч)</w:t>
            </w:r>
          </w:p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 Основы комплексной безопасности (25 ч)</w:t>
            </w: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1. Подготовка к активному отдыху на природе (6 ч)</w:t>
            </w:r>
          </w:p>
        </w:tc>
      </w:tr>
      <w:tr w:rsidR="003176E6" w:rsidTr="00F22E9B">
        <w:trPr>
          <w:trHeight w:hRule="exact" w:val="1557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человек.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правил подготовки к активному отдыху на природе и правила поведения на природе. Выработка умений применять их в природе. 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1.1</w:t>
            </w:r>
          </w:p>
        </w:tc>
      </w:tr>
      <w:tr w:rsidR="003176E6" w:rsidTr="00F22E9B">
        <w:trPr>
          <w:trHeight w:hRule="exact" w:val="89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простейших способов ориентирования на местности и правил выхода к жилью.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1.2</w:t>
            </w:r>
          </w:p>
        </w:tc>
      </w:tr>
      <w:tr w:rsidR="003176E6" w:rsidTr="00F22E9B">
        <w:trPr>
          <w:trHeight w:hRule="exact" w:val="1433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учащихся наиболее простым способам определения местонахождения, сторон горизонта и направления движения на местности.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1.3</w:t>
            </w:r>
          </w:p>
        </w:tc>
      </w:tr>
      <w:tr w:rsidR="003176E6" w:rsidTr="00F22E9B">
        <w:trPr>
          <w:trHeight w:val="213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чрезвычайных ситуациях в природе. Выработка потребности предвидеть сложные жизненные ситуации и принимать меры к безопасному поведению в природных условиях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1.4</w:t>
            </w:r>
          </w:p>
        </w:tc>
      </w:tr>
      <w:tr w:rsidR="003176E6" w:rsidTr="00F22E9B">
        <w:trPr>
          <w:trHeight w:val="125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возможными вариантами оборудования временного укрытия, способами добывания огня и разведения костра, выработка умений разводить костры на природе, обеспечивать пожарную и личную безопасность.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1.5</w:t>
            </w:r>
          </w:p>
        </w:tc>
      </w:tr>
      <w:tr w:rsidR="003176E6" w:rsidTr="00F22E9B">
        <w:trPr>
          <w:trHeight w:val="125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 с факторами, которые необходимо учитывать при подготовке к походу. Определение перечень снаряжения, которое берут в поход.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1.6</w:t>
            </w:r>
          </w:p>
        </w:tc>
      </w:tr>
      <w:tr w:rsidR="003176E6" w:rsidTr="00F22E9B"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2.  Активный отдых на природе и безопасность (5 ч)</w:t>
            </w:r>
          </w:p>
        </w:tc>
      </w:tr>
      <w:tr w:rsidR="003176E6" w:rsidTr="00F22E9B">
        <w:trPr>
          <w:trHeight w:hRule="exact" w:val="1953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факторов, мешающих успешно справиться с экстремальной ситуацией на природе, выработка умений определять последовательность действий в таких ситуациях.</w:t>
            </w:r>
          </w:p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2.1</w:t>
            </w:r>
          </w:p>
        </w:tc>
      </w:tr>
      <w:tr w:rsidR="003176E6" w:rsidTr="00F22E9B">
        <w:trPr>
          <w:trHeight w:hRule="exact" w:val="3338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правил обеспечения безопасности в походе, выработка умений грамотно выбирать маршрут и условия похода, распределять режим и распорядок похода.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2.2</w:t>
            </w:r>
          </w:p>
        </w:tc>
      </w:tr>
      <w:tr w:rsidR="003176E6" w:rsidTr="00F22E9B">
        <w:trPr>
          <w:trHeight w:hRule="exact" w:val="1964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подготовки и проведения зимнего похода, подбора снаряжения, правилами обеспечения безопасности в походе, организации движения и ночлегов.</w:t>
            </w:r>
          </w:p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2.3</w:t>
            </w:r>
          </w:p>
        </w:tc>
      </w:tr>
      <w:tr w:rsidR="003176E6" w:rsidTr="00F22E9B">
        <w:trPr>
          <w:trHeight w:val="1794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походы и обеспечение безопасности на  воде.</w:t>
            </w: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ind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подготовки и проведения похода по воде, возможными аварийными ситуациями, правилами обеспечения безопасности на воде.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2.4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подготовки и проведения похода, подбора снаряжения, правилами обеспечения безопасности в походе.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2.5</w:t>
            </w:r>
          </w:p>
        </w:tc>
      </w:tr>
      <w:tr w:rsidR="003176E6" w:rsidTr="00F22E9B"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3. Дальний (внутренний) и выездной туризм, меры безопасности (6 ч)</w:t>
            </w:r>
          </w:p>
        </w:tc>
      </w:tr>
      <w:tr w:rsidR="003176E6" w:rsidTr="00F22E9B">
        <w:trPr>
          <w:trHeight w:hRule="exact" w:val="1741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факторов, мешающих успешно справиться с экстремальной ситуацией на природе в местах, сильно отдаленных от места проживания.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3.1</w:t>
            </w:r>
          </w:p>
        </w:tc>
      </w:tr>
      <w:tr w:rsidR="003176E6" w:rsidTr="00F22E9B">
        <w:trPr>
          <w:trHeight w:val="1333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правильным и грамотным действиям в условиях акклиматизации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реакклиматизации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различным условиям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3.2</w:t>
            </w:r>
          </w:p>
        </w:tc>
      </w:tr>
      <w:tr w:rsidR="003176E6" w:rsidTr="00F22E9B">
        <w:trPr>
          <w:trHeight w:val="1225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правильным и грамотным действиям в условиях акклиматизации в горной местности.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3.3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передвижения наземными видами транспорта, выработка умений обеспечивать личную безопасность при передвижении наземным транспортом.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3.4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личной безопасности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транспорте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передвижения водным транспортом,  выработка умений обеспечивать личную безопасность при передвижении водным транспортом.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3.5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безопасности  на воздушном транспорте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особенностей передвижения воздушным транспортом, выработка умений обеспечивать личную безопасность при  передвижении воздушным транспортом.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3.5</w:t>
            </w:r>
          </w:p>
        </w:tc>
      </w:tr>
      <w:tr w:rsidR="003176E6" w:rsidTr="00F22E9B"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4.  Обеспечение безопасности при автономном существовании человека в природной среде (4 ч)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неблагоприятных факторов, действующих на человека в условиях автономного пребывания в природных условиях. Определение плана действия в каждой конкретной ситуации.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4.1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условий попадания и психологических аспектов добровольной автономии, вариантов оценки ситуации; выработка плана действия.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4.2</w:t>
            </w:r>
          </w:p>
        </w:tc>
      </w:tr>
      <w:tr w:rsidR="003176E6" w:rsidTr="00F22E9B">
        <w:trPr>
          <w:trHeight w:hRule="exact" w:val="1928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умений подавать сигналы бедствия различными способами и средствами; изучение условий попадания и психологических аспектов вынужденной автономии.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4.3</w:t>
            </w:r>
          </w:p>
        </w:tc>
      </w:tr>
      <w:tr w:rsidR="003176E6" w:rsidTr="00F22E9B">
        <w:trPr>
          <w:trHeight w:hRule="exact" w:val="2335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ind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возможных способов и выработка умений оборудования временного укрытия, добывания огня и разведения различных типов костров,  поиска и добывания воды, её очистки и обеззараживания, добывания пищи в природе. 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4.4</w:t>
            </w:r>
          </w:p>
        </w:tc>
      </w:tr>
      <w:tr w:rsidR="003176E6" w:rsidTr="00F22E9B">
        <w:trPr>
          <w:trHeight w:val="1066"/>
        </w:trPr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5.  Опасные ситуации в природных условиях (4 ч)</w:t>
            </w:r>
          </w:p>
        </w:tc>
      </w:tr>
      <w:tr w:rsidR="003176E6" w:rsidTr="00F22E9B">
        <w:trPr>
          <w:trHeight w:hRule="exact" w:val="1073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влияния опасных природных явлений на человека и способов защиты от них.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5.1</w:t>
            </w:r>
          </w:p>
        </w:tc>
      </w:tr>
      <w:tr w:rsidR="003176E6" w:rsidTr="00F22E9B">
        <w:trPr>
          <w:trHeight w:val="1235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правил поведения и мер безопасности при встрече с дикими животными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5.2</w:t>
            </w:r>
          </w:p>
        </w:tc>
      </w:tr>
      <w:tr w:rsidR="003176E6" w:rsidTr="00F22E9B">
        <w:trPr>
          <w:trHeight w:val="129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основных правил поведения и мер безопасности при контакте с насекомыми в природных условиях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5.3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основных правила по защите от укуса клеща; выработка умений оказывать первую помощь при укусе клеща.</w:t>
            </w:r>
          </w:p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5.4</w:t>
            </w:r>
          </w:p>
        </w:tc>
      </w:tr>
      <w:tr w:rsidR="003176E6" w:rsidTr="00F22E9B"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2.  Основы медицинских знаний и здорового образа жизни   (10 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6E6" w:rsidRDefault="003176E6" w:rsidP="00F22E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Основы медицинских знаний и оказания первой медицинской помощи (4 ч)</w:t>
            </w:r>
          </w:p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6. Первая помощь при неотложных состояниях (4 ч)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 и оказание первой  помощи в природных условиях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правил ухода за одеждой и обувью и правил личной гигиены  и медицинской помощи и самопомощи на природе.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6.1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травмах.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накладывать повязки на туловище и конечности.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6.2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 помощи при тепловом и солнечном ударе, отморожении и ожоге.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оказывать первую медицинскую помощь при тепловом и солнечном ударе, отморожении и ожоге.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6.3</w:t>
            </w:r>
          </w:p>
        </w:tc>
      </w:tr>
      <w:tr w:rsidR="003176E6" w:rsidTr="00F22E9B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первой  помощи при укусах змей и насекомых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знаниями и умениями оказывать первую медицинскую помощь при укусах насекомых и змей.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6.4</w:t>
            </w:r>
          </w:p>
        </w:tc>
      </w:tr>
      <w:tr w:rsidR="003176E6" w:rsidTr="00F22E9B">
        <w:tc>
          <w:tcPr>
            <w:tcW w:w="11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Основы здорового образа жизни (5 ч) </w:t>
            </w:r>
          </w:p>
          <w:p w:rsidR="003176E6" w:rsidRDefault="003176E6" w:rsidP="00F22E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7. Здоровый образ жизни и факторы, на него влияющие (5 ч)</w:t>
            </w:r>
          </w:p>
        </w:tc>
      </w:tr>
      <w:tr w:rsidR="003176E6" w:rsidTr="00F22E9B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переутомления.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причин утомления и переутомления в процессе жизнедеятельности, а также способов профилактики переутомления.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7.1</w:t>
            </w:r>
          </w:p>
        </w:tc>
      </w:tr>
      <w:tr w:rsidR="003176E6" w:rsidTr="00F22E9B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и его влияние на человека.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Выяснение опасных факторов влияния компьютера на организм человека, составление памятки для работы на компьютере.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7.2</w:t>
            </w:r>
          </w:p>
        </w:tc>
      </w:tr>
      <w:tr w:rsidR="003176E6" w:rsidTr="00F22E9B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окружающей среды на здоровье человека.</w:t>
            </w:r>
          </w:p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особенностей влияния окружающей среды (природной и социальной) на развитие и здоровье человека.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7.3,</w:t>
            </w:r>
          </w:p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7.4</w:t>
            </w:r>
          </w:p>
        </w:tc>
      </w:tr>
      <w:tr w:rsidR="003176E6" w:rsidTr="00F22E9B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наркотиков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 на здоровье человека.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опасности и последствий влияния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наркотиков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7.5</w:t>
            </w:r>
          </w:p>
          <w:p w:rsidR="003176E6" w:rsidRDefault="003176E6" w:rsidP="00F22E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реферат (темы в учебнике)</w:t>
            </w:r>
          </w:p>
        </w:tc>
      </w:tr>
      <w:tr w:rsidR="003176E6" w:rsidTr="00F22E9B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6" w:rsidRDefault="003176E6" w:rsidP="00F2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E6" w:rsidRDefault="003176E6" w:rsidP="00F2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ind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стадиями развития наркотической зависимости; изучение способов  профилактики наркотической зависимости.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6" w:rsidRDefault="003176E6" w:rsidP="00F2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7.6</w:t>
            </w:r>
          </w:p>
        </w:tc>
      </w:tr>
      <w:tr w:rsidR="00F22E9B" w:rsidTr="00F22E9B">
        <w:trPr>
          <w:trHeight w:val="50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9B" w:rsidTr="00F22E9B">
        <w:trPr>
          <w:trHeight w:val="51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35ч 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B" w:rsidRDefault="00F22E9B" w:rsidP="00F22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E6" w:rsidRPr="00AA09E9" w:rsidRDefault="003176E6" w:rsidP="003176E6"/>
    <w:p w:rsidR="00F2641B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641B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641B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641B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641B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641B" w:rsidRPr="00800772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F2641B" w:rsidRPr="00800772" w:rsidRDefault="00F2641B" w:rsidP="00F264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2641B" w:rsidRPr="00800772" w:rsidRDefault="00F2641B" w:rsidP="00F2641B">
      <w:pPr>
        <w:pStyle w:val="c13"/>
        <w:spacing w:before="0" w:beforeAutospacing="0" w:after="0" w:afterAutospacing="0" w:line="270" w:lineRule="atLeast"/>
        <w:ind w:firstLine="180"/>
        <w:rPr>
          <w:color w:val="000000"/>
          <w:sz w:val="28"/>
          <w:szCs w:val="28"/>
        </w:rPr>
      </w:pPr>
      <w:proofErr w:type="spellStart"/>
      <w:r w:rsidRPr="00800772">
        <w:rPr>
          <w:rStyle w:val="c25"/>
          <w:i/>
          <w:iCs/>
          <w:color w:val="000000"/>
          <w:sz w:val="28"/>
          <w:szCs w:val="28"/>
        </w:rPr>
        <w:t>А.Т.Смирнов</w:t>
      </w:r>
      <w:proofErr w:type="gramStart"/>
      <w:r w:rsidRPr="00800772">
        <w:rPr>
          <w:rStyle w:val="c25"/>
          <w:i/>
          <w:iCs/>
          <w:color w:val="000000"/>
          <w:sz w:val="28"/>
          <w:szCs w:val="28"/>
        </w:rPr>
        <w:t>,Б</w:t>
      </w:r>
      <w:proofErr w:type="gramEnd"/>
      <w:r w:rsidRPr="00800772">
        <w:rPr>
          <w:rStyle w:val="c25"/>
          <w:i/>
          <w:iCs/>
          <w:color w:val="000000"/>
          <w:sz w:val="28"/>
          <w:szCs w:val="28"/>
        </w:rPr>
        <w:t>.О.Хренников</w:t>
      </w:r>
      <w:proofErr w:type="spellEnd"/>
      <w:r w:rsidRPr="00800772">
        <w:rPr>
          <w:rStyle w:val="c25"/>
          <w:i/>
          <w:iCs/>
          <w:color w:val="000000"/>
          <w:sz w:val="28"/>
          <w:szCs w:val="28"/>
        </w:rPr>
        <w:t xml:space="preserve"> </w:t>
      </w:r>
      <w:r w:rsidRPr="00800772">
        <w:rPr>
          <w:color w:val="000000"/>
          <w:sz w:val="28"/>
          <w:szCs w:val="28"/>
        </w:rPr>
        <w:t> Основы б</w:t>
      </w:r>
      <w:r>
        <w:rPr>
          <w:color w:val="000000"/>
          <w:sz w:val="28"/>
          <w:szCs w:val="28"/>
        </w:rPr>
        <w:t>езопасности жизнедеятельности. 6</w:t>
      </w:r>
      <w:r w:rsidRPr="00800772">
        <w:rPr>
          <w:color w:val="000000"/>
          <w:sz w:val="28"/>
          <w:szCs w:val="28"/>
        </w:rPr>
        <w:t xml:space="preserve"> класс: учебник для общеобразовательных учреждений /. — М.: Дрофа, 2013.</w:t>
      </w:r>
    </w:p>
    <w:p w:rsidR="00F2641B" w:rsidRPr="00800772" w:rsidRDefault="00F2641B" w:rsidP="00F2641B">
      <w:pPr>
        <w:pStyle w:val="c13"/>
        <w:spacing w:before="0" w:beforeAutospacing="0" w:after="0" w:afterAutospacing="0" w:line="270" w:lineRule="atLeast"/>
        <w:ind w:firstLine="180"/>
        <w:rPr>
          <w:color w:val="000000"/>
          <w:sz w:val="28"/>
          <w:szCs w:val="28"/>
        </w:rPr>
      </w:pPr>
      <w:r w:rsidRPr="00800772">
        <w:rPr>
          <w:rStyle w:val="c25"/>
          <w:i/>
          <w:iCs/>
          <w:color w:val="000000"/>
          <w:sz w:val="28"/>
          <w:szCs w:val="28"/>
        </w:rPr>
        <w:t>Миронов С. К.</w:t>
      </w:r>
      <w:r w:rsidRPr="0080077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00772">
        <w:rPr>
          <w:color w:val="000000"/>
          <w:sz w:val="28"/>
          <w:szCs w:val="28"/>
        </w:rPr>
        <w:t>Основы безопасности жизнедеятельности. Методические рекомендации по использованию учебников в учебном процессе, организован ном в соответствии с новым образовательны</w:t>
      </w:r>
      <w:r>
        <w:rPr>
          <w:color w:val="000000"/>
          <w:sz w:val="28"/>
          <w:szCs w:val="28"/>
        </w:rPr>
        <w:t>м стандартом. — М.: Дрофа, 2013</w:t>
      </w:r>
    </w:p>
    <w:p w:rsidR="00F2641B" w:rsidRPr="00800772" w:rsidRDefault="00F2641B" w:rsidP="00F2641B">
      <w:pPr>
        <w:pStyle w:val="c1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00772">
        <w:rPr>
          <w:color w:val="000000"/>
          <w:sz w:val="28"/>
          <w:szCs w:val="28"/>
        </w:rPr>
        <w:t xml:space="preserve">В.Н. </w:t>
      </w:r>
      <w:proofErr w:type="spellStart"/>
      <w:r w:rsidRPr="00800772">
        <w:rPr>
          <w:color w:val="000000"/>
          <w:sz w:val="28"/>
          <w:szCs w:val="28"/>
        </w:rPr>
        <w:t>Латчук</w:t>
      </w:r>
      <w:proofErr w:type="spellEnd"/>
      <w:r w:rsidRPr="00800772">
        <w:rPr>
          <w:color w:val="000000"/>
          <w:sz w:val="28"/>
          <w:szCs w:val="28"/>
        </w:rPr>
        <w:t>, В.В. Марков, М.П. Фролов «Основы безопасности жизнедеятельности» Дидактиче</w:t>
      </w:r>
      <w:r>
        <w:rPr>
          <w:color w:val="000000"/>
          <w:sz w:val="28"/>
          <w:szCs w:val="28"/>
        </w:rPr>
        <w:t>ские материалы - М.: Дрофа, 2013</w:t>
      </w:r>
      <w:r w:rsidRPr="00800772">
        <w:rPr>
          <w:color w:val="000000"/>
          <w:sz w:val="28"/>
          <w:szCs w:val="28"/>
        </w:rPr>
        <w:t>.</w:t>
      </w:r>
    </w:p>
    <w:p w:rsidR="00F2641B" w:rsidRPr="00800772" w:rsidRDefault="00F2641B" w:rsidP="00F2641B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00772">
        <w:rPr>
          <w:color w:val="000000"/>
          <w:sz w:val="28"/>
          <w:szCs w:val="28"/>
        </w:rPr>
        <w:t> Журнал «Основы безопасности жизни»</w:t>
      </w:r>
    </w:p>
    <w:p w:rsidR="00F2641B" w:rsidRPr="00800772" w:rsidRDefault="00F2641B" w:rsidP="00F2641B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00772">
        <w:rPr>
          <w:color w:val="000000"/>
          <w:sz w:val="28"/>
          <w:szCs w:val="28"/>
        </w:rPr>
        <w:t>Журнал «Основы безопасности жизнедеятельности»</w:t>
      </w:r>
    </w:p>
    <w:p w:rsidR="008F710F" w:rsidRDefault="008F710F"/>
    <w:sectPr w:rsidR="008F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6"/>
    <w:rsid w:val="00010590"/>
    <w:rsid w:val="000213DC"/>
    <w:rsid w:val="001715E0"/>
    <w:rsid w:val="00186342"/>
    <w:rsid w:val="00186CAB"/>
    <w:rsid w:val="00186F37"/>
    <w:rsid w:val="001A143A"/>
    <w:rsid w:val="001C62E7"/>
    <w:rsid w:val="001D7FA4"/>
    <w:rsid w:val="001E6F29"/>
    <w:rsid w:val="00216C19"/>
    <w:rsid w:val="00226118"/>
    <w:rsid w:val="00241C8F"/>
    <w:rsid w:val="0025518B"/>
    <w:rsid w:val="002851A6"/>
    <w:rsid w:val="002B2288"/>
    <w:rsid w:val="002B4308"/>
    <w:rsid w:val="002D1839"/>
    <w:rsid w:val="00307E41"/>
    <w:rsid w:val="003176E6"/>
    <w:rsid w:val="003415D1"/>
    <w:rsid w:val="00341B9B"/>
    <w:rsid w:val="00363C1C"/>
    <w:rsid w:val="00377636"/>
    <w:rsid w:val="003854D7"/>
    <w:rsid w:val="00392FD5"/>
    <w:rsid w:val="003D2668"/>
    <w:rsid w:val="00460595"/>
    <w:rsid w:val="00476598"/>
    <w:rsid w:val="004A42E8"/>
    <w:rsid w:val="004C3BA9"/>
    <w:rsid w:val="004C53E5"/>
    <w:rsid w:val="004D578E"/>
    <w:rsid w:val="00502188"/>
    <w:rsid w:val="005164E9"/>
    <w:rsid w:val="00520F83"/>
    <w:rsid w:val="0055565A"/>
    <w:rsid w:val="00562E65"/>
    <w:rsid w:val="005805D4"/>
    <w:rsid w:val="005B7397"/>
    <w:rsid w:val="005C43C4"/>
    <w:rsid w:val="005D5668"/>
    <w:rsid w:val="00635F99"/>
    <w:rsid w:val="00645929"/>
    <w:rsid w:val="0069197F"/>
    <w:rsid w:val="006F3442"/>
    <w:rsid w:val="00701E9E"/>
    <w:rsid w:val="007444B9"/>
    <w:rsid w:val="007511EA"/>
    <w:rsid w:val="007550A3"/>
    <w:rsid w:val="00780B6F"/>
    <w:rsid w:val="007B0B06"/>
    <w:rsid w:val="007B47AE"/>
    <w:rsid w:val="007C69D0"/>
    <w:rsid w:val="007E3D56"/>
    <w:rsid w:val="0088464D"/>
    <w:rsid w:val="00886A36"/>
    <w:rsid w:val="008B0516"/>
    <w:rsid w:val="008B115B"/>
    <w:rsid w:val="008C2179"/>
    <w:rsid w:val="008F710F"/>
    <w:rsid w:val="009076A1"/>
    <w:rsid w:val="00946F47"/>
    <w:rsid w:val="009545BC"/>
    <w:rsid w:val="00956E6C"/>
    <w:rsid w:val="00987866"/>
    <w:rsid w:val="009C46B4"/>
    <w:rsid w:val="009E1D1E"/>
    <w:rsid w:val="009E3967"/>
    <w:rsid w:val="009E64ED"/>
    <w:rsid w:val="009F4F92"/>
    <w:rsid w:val="00A417AF"/>
    <w:rsid w:val="00A427FD"/>
    <w:rsid w:val="00A60F67"/>
    <w:rsid w:val="00A84F2D"/>
    <w:rsid w:val="00A9476C"/>
    <w:rsid w:val="00AB083B"/>
    <w:rsid w:val="00AB4F63"/>
    <w:rsid w:val="00AD535A"/>
    <w:rsid w:val="00AD582E"/>
    <w:rsid w:val="00AF3424"/>
    <w:rsid w:val="00AF7D83"/>
    <w:rsid w:val="00B01EFA"/>
    <w:rsid w:val="00B071F7"/>
    <w:rsid w:val="00B1394B"/>
    <w:rsid w:val="00B7006A"/>
    <w:rsid w:val="00BC4318"/>
    <w:rsid w:val="00BD39D4"/>
    <w:rsid w:val="00BE17BF"/>
    <w:rsid w:val="00BE250A"/>
    <w:rsid w:val="00C16CC7"/>
    <w:rsid w:val="00C3450F"/>
    <w:rsid w:val="00C466EF"/>
    <w:rsid w:val="00C72FF7"/>
    <w:rsid w:val="00C75C6B"/>
    <w:rsid w:val="00C85ADA"/>
    <w:rsid w:val="00CD67E0"/>
    <w:rsid w:val="00CF0CB4"/>
    <w:rsid w:val="00D13932"/>
    <w:rsid w:val="00D244A7"/>
    <w:rsid w:val="00D3027A"/>
    <w:rsid w:val="00D46B58"/>
    <w:rsid w:val="00D73C40"/>
    <w:rsid w:val="00D92466"/>
    <w:rsid w:val="00DB0EEA"/>
    <w:rsid w:val="00DC3BD6"/>
    <w:rsid w:val="00DE1BF5"/>
    <w:rsid w:val="00DE2ADC"/>
    <w:rsid w:val="00DF1BA8"/>
    <w:rsid w:val="00DF5483"/>
    <w:rsid w:val="00E133C0"/>
    <w:rsid w:val="00E529A6"/>
    <w:rsid w:val="00ED5BAD"/>
    <w:rsid w:val="00ED7708"/>
    <w:rsid w:val="00F11F56"/>
    <w:rsid w:val="00F15FB6"/>
    <w:rsid w:val="00F220B0"/>
    <w:rsid w:val="00F22E9B"/>
    <w:rsid w:val="00F2641B"/>
    <w:rsid w:val="00F675A1"/>
    <w:rsid w:val="00FA669B"/>
    <w:rsid w:val="00FB11E9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6E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176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1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F26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F2641B"/>
  </w:style>
  <w:style w:type="character" w:customStyle="1" w:styleId="apple-converted-space">
    <w:name w:val="apple-converted-space"/>
    <w:basedOn w:val="a0"/>
    <w:rsid w:val="00F2641B"/>
  </w:style>
  <w:style w:type="paragraph" w:styleId="a6">
    <w:name w:val="Balloon Text"/>
    <w:basedOn w:val="a"/>
    <w:link w:val="a7"/>
    <w:uiPriority w:val="99"/>
    <w:semiHidden/>
    <w:unhideWhenUsed/>
    <w:rsid w:val="009E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9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76E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176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1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F26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F2641B"/>
  </w:style>
  <w:style w:type="character" w:customStyle="1" w:styleId="apple-converted-space">
    <w:name w:val="apple-converted-space"/>
    <w:basedOn w:val="a0"/>
    <w:rsid w:val="00F2641B"/>
  </w:style>
  <w:style w:type="paragraph" w:styleId="a6">
    <w:name w:val="Balloon Text"/>
    <w:basedOn w:val="a"/>
    <w:link w:val="a7"/>
    <w:uiPriority w:val="99"/>
    <w:semiHidden/>
    <w:unhideWhenUsed/>
    <w:rsid w:val="009E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9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40AF-DC4D-4549-8CE9-A7CDD33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8</cp:revision>
  <cp:lastPrinted>2017-09-24T15:31:00Z</cp:lastPrinted>
  <dcterms:created xsi:type="dcterms:W3CDTF">2017-09-10T15:01:00Z</dcterms:created>
  <dcterms:modified xsi:type="dcterms:W3CDTF">2017-11-01T14:03:00Z</dcterms:modified>
</cp:coreProperties>
</file>