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0D" w:rsidRPr="0001483E" w:rsidRDefault="001F66A7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aps/>
          <w:sz w:val="28"/>
          <w:szCs w:val="28"/>
        </w:rPr>
        <w:t xml:space="preserve"> </w:t>
      </w:r>
      <w:r w:rsidR="00B035D0">
        <w:rPr>
          <w:caps/>
          <w:sz w:val="28"/>
          <w:szCs w:val="28"/>
        </w:rPr>
        <w:t xml:space="preserve"> </w:t>
      </w:r>
      <w:r w:rsidR="00820E0D"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0E0D" w:rsidRPr="0001483E" w:rsidRDefault="00820E0D" w:rsidP="00820E0D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820E0D" w:rsidRPr="0001483E" w:rsidRDefault="00820E0D" w:rsidP="00820E0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F46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46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20E0D" w:rsidRPr="0001483E" w:rsidRDefault="00820E0D" w:rsidP="00820E0D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20E0D" w:rsidRPr="0001483E" w:rsidRDefault="00820E0D" w:rsidP="00820E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ОБЕСПЕЧЕНИЕ ПРОФЕССИОНАЛЬНОЙ 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20E0D" w:rsidRPr="0001483E" w:rsidRDefault="00820E0D" w:rsidP="00820E0D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ОП.08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F46D65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В.Н.Лузгин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20E0D" w:rsidRPr="0001483E" w:rsidRDefault="00820E0D" w:rsidP="00820E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0E0D" w:rsidRPr="0001483E" w:rsidRDefault="00820E0D" w:rsidP="00820E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F46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46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F46D65" w:rsidRPr="00F46D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F46D65" w:rsidRPr="00F46D6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F46D65" w:rsidRPr="00F46D65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F46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46D6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F46D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820E0D" w:rsidRPr="0001483E" w:rsidRDefault="00F46D65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</w:t>
      </w:r>
      <w:r w:rsidR="00820E0D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20E0D" w:rsidRPr="0001483E" w:rsidRDefault="00820E0D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6E042E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20E0D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0E0D" w:rsidRPr="0001483E" w:rsidTr="00E751B9">
        <w:trPr>
          <w:trHeight w:val="670"/>
        </w:trPr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820E0D" w:rsidRPr="0001483E" w:rsidRDefault="00820E0D" w:rsidP="00E751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04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04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20E0D" w:rsidRPr="0001483E" w:rsidRDefault="00820E0D" w:rsidP="00820E0D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E0D" w:rsidRPr="0001483E" w:rsidRDefault="00820E0D" w:rsidP="00820E0D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E0D" w:rsidRDefault="00820E0D" w:rsidP="00820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C2DA2" w:rsidRDefault="006C2DA2" w:rsidP="006C2DA2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C2DA2" w:rsidRDefault="006C2DA2" w:rsidP="006C2DA2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C2DA2" w:rsidRDefault="006C2DA2" w:rsidP="006C2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C2DA2" w:rsidRDefault="006C2DA2" w:rsidP="006C2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0D" w:rsidRPr="0001483E" w:rsidRDefault="00820E0D" w:rsidP="00820E0D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820E0D" w:rsidRPr="00070C38" w:rsidRDefault="00820E0D" w:rsidP="00820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70C38">
        <w:rPr>
          <w:rFonts w:ascii="Times New Roman" w:eastAsia="Times New Roman" w:hAnsi="Times New Roman" w:cs="Times New Roman"/>
          <w:b/>
          <w:caps/>
          <w:sz w:val="28"/>
          <w:szCs w:val="28"/>
        </w:rPr>
        <w:t>ПРАВОВОЕ ОБЕСПЕЧЕНИЕ ПРОФЕССИОНАЛЬНОЙ ДЕЯТЕЛЬНОСТИ</w:t>
      </w:r>
    </w:p>
    <w:p w:rsidR="00820E0D" w:rsidRPr="0001483E" w:rsidRDefault="00820E0D" w:rsidP="00820E0D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70C38" w:rsidRPr="009A1201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070C38" w:rsidRPr="009A1201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C38" w:rsidRPr="009A1201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070C38" w:rsidRPr="00B336CB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70C38" w:rsidRPr="009A1201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070C38" w:rsidRPr="009A1201" w:rsidRDefault="00070C38" w:rsidP="00070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820E0D" w:rsidRPr="00070C38" w:rsidRDefault="00820E0D" w:rsidP="00820E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     1.3. Цели и задачи учебной дисциплины «</w:t>
      </w:r>
      <w:r w:rsidR="001872AD" w:rsidRPr="00820E0D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rFonts w:ascii="Times New Roman" w:hAnsi="Times New Roman" w:cs="Times New Roman"/>
          <w:b/>
          <w:sz w:val="28"/>
          <w:szCs w:val="28"/>
        </w:rPr>
        <w:t>»</w:t>
      </w:r>
    </w:p>
    <w:p w:rsidR="00070C38" w:rsidRDefault="00070C38" w:rsidP="00820E0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</w:p>
    <w:p w:rsidR="001872AD" w:rsidRPr="00820E0D" w:rsidRDefault="001872AD" w:rsidP="00820E0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Цель: </w:t>
      </w:r>
      <w:r w:rsidRPr="00820E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составить систематическое представление о правовом </w:t>
      </w: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регулировании отрасли физической культуры и спорта, о механизмах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взаимодействия физкультурно-спортивных организаций различных организационно-правовых форм, об их деятельности в качестве субъектов </w:t>
      </w:r>
      <w:r w:rsidRPr="00820E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различных отраслей российского права; о государственных и социальных </w:t>
      </w:r>
      <w:r w:rsidRPr="00820E0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гарантиях прав специалистов физической культуры и спорта,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профессиональных спортсменов; способствовать формированию правовой </w:t>
      </w:r>
      <w:r w:rsidRPr="00820E0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культуры студентов; повышению уровня их компетентности в области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правового регулирования субъектов российского права.</w:t>
      </w:r>
      <w:proofErr w:type="gramEnd"/>
    </w:p>
    <w:p w:rsidR="001872AD" w:rsidRPr="00820E0D" w:rsidRDefault="001872AD" w:rsidP="00820E0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Задачи: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Формировать целостное представление о новых тенденциях в разработке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текущего   законодательства  в   соответствии   со   стратегией  развития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отрасли физической культуры и спорта.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5"/>
          <w:sz w:val="28"/>
          <w:szCs w:val="28"/>
        </w:rPr>
        <w:t>Дать   представление   о   способах   и   возможностях   защиты   своих</w:t>
      </w:r>
      <w:r w:rsidRPr="00820E0D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гражданских прав.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Привить   навыки   самостоятельного   приобретения   знаний   в   области</w:t>
      </w:r>
      <w:r w:rsidRPr="00820E0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права.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>Служить повышению законности в деятельности организаций системы</w:t>
      </w: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физической культуры и спорта.</w:t>
      </w:r>
    </w:p>
    <w:p w:rsidR="00820E0D" w:rsidRPr="00820E0D" w:rsidRDefault="00820E0D" w:rsidP="00070C38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6C2DA2" w:rsidRPr="00820E0D" w:rsidRDefault="00820E0D" w:rsidP="00820E0D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DA2" w:rsidRPr="00820E0D">
        <w:rPr>
          <w:rFonts w:ascii="Times New Roman" w:hAnsi="Times New Roman" w:cs="Times New Roman"/>
          <w:b/>
          <w:sz w:val="28"/>
          <w:szCs w:val="28"/>
        </w:rPr>
        <w:t>1.4.Требования к результатам освоения дисциплины</w:t>
      </w:r>
    </w:p>
    <w:p w:rsidR="0077144C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820E0D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20E0D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>использовать нормативные правовые акты, регламентирующие деятельность в области образования, физической культуры и спорта, в профессиональной деятельности;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действий (бездействия) с правовой точки зрения;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применять знания основ права при изучении профессиональных модулей;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основные положения Конституции Российской Федерации;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основные законодательные акты и нормативные документы, регулирующие правоотношения в области образования,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правовое положение коммерческих и некоммерческих организаций в сфере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социально-правовой статус учителя, преподавателя, организатора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для его прекращения;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правила оплаты труда;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6C2DA2" w:rsidRPr="00820E0D" w:rsidRDefault="0077144C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нормативно-правовые основы защиты нарушенных прав и судебный порядок разрешения споров</w:t>
      </w:r>
      <w:r w:rsidR="009C0A02" w:rsidRPr="00820E0D">
        <w:rPr>
          <w:rFonts w:ascii="Times New Roman" w:hAnsi="Times New Roman" w:cs="Times New Roman"/>
          <w:sz w:val="28"/>
          <w:szCs w:val="28"/>
        </w:rPr>
        <w:t>.</w:t>
      </w:r>
      <w:r w:rsidR="006C2DA2" w:rsidRPr="00820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9332E8" w:rsidRPr="00820E0D" w:rsidRDefault="006C2DA2" w:rsidP="00820E0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Общие компетенции (ОК)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 2.</w:t>
      </w:r>
      <w:r w:rsidR="009332E8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 3. Оценивать риски и принимать решения в нестандартных ситуациях.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C2DA2" w:rsidRP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ОК5.</w:t>
      </w:r>
      <w:r w:rsidR="00A4015B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6C2DA2" w:rsidRPr="00820E0D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взаимодействовать с коллегами и социальными партнерами.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 9. Осуществлять профессиональную деятельность в условиях обновления ее целей, содержания и смены технологий.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учебные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1.2. Проводить учебные занятия по физической культуре.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DE055C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ПК 2.1. Определять цели и задачи, планировать внеурочные мероприятия и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990E94" w:rsidRP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3.2. Систематизировать и оценивать педагогический опыт и образовательные технологии в области физической культуры на основе </w:t>
      </w:r>
      <w:r w:rsidRPr="00820E0D">
        <w:rPr>
          <w:rFonts w:ascii="Times New Roman" w:hAnsi="Times New Roman" w:cs="Times New Roman"/>
          <w:sz w:val="28"/>
          <w:szCs w:val="28"/>
        </w:rPr>
        <w:lastRenderedPageBreak/>
        <w:t>изучения профессиональной литературы, самоанализа и анализа деятельности других педагогов.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0D" w:rsidRPr="00BB54D4" w:rsidRDefault="00820E0D" w:rsidP="00820E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1"/>
    </w:p>
    <w:p w:rsidR="00820E0D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070C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68 часов, в том числе: обязательной аудиторно</w:t>
      </w:r>
      <w:r w:rsidR="00070C38">
        <w:rPr>
          <w:rFonts w:ascii="Times New Roman" w:hAnsi="Times New Roman" w:cs="Times New Roman"/>
          <w:sz w:val="28"/>
          <w:szCs w:val="28"/>
        </w:rPr>
        <w:t xml:space="preserve">й учебной нагрузки обучающегося - </w:t>
      </w:r>
      <w:r>
        <w:rPr>
          <w:rFonts w:ascii="Times New Roman" w:hAnsi="Times New Roman" w:cs="Times New Roman"/>
          <w:sz w:val="28"/>
          <w:szCs w:val="28"/>
        </w:rPr>
        <w:t xml:space="preserve">48 часов; самостоятельной работы обучающегося </w:t>
      </w:r>
      <w:r w:rsidR="00070C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 часов.</w:t>
      </w: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2" w:name="_Toc493777555"/>
      <w:r w:rsidRPr="00820E0D">
        <w:rPr>
          <w:b/>
          <w:sz w:val="28"/>
          <w:szCs w:val="28"/>
        </w:rPr>
        <w:t xml:space="preserve">2. СТРУКТУРА И СОДЕРЖАНИЕ УЧЕБНОЙ ДИСЦИПЛИНЫ </w:t>
      </w:r>
      <w:bookmarkEnd w:id="2"/>
    </w:p>
    <w:p w:rsidR="00820E0D" w:rsidRPr="00820E0D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Pr="00820E0D" w:rsidRDefault="00820E0D" w:rsidP="00070C3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777556"/>
      <w:r w:rsidRPr="00820E0D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3"/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C2DA2" w:rsidRPr="00820E0D" w:rsidTr="002A0D06">
        <w:tc>
          <w:tcPr>
            <w:tcW w:w="4785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C2DA2"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6C2DA2" w:rsidRPr="00820E0D" w:rsidRDefault="009C0A0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6C2DA2" w:rsidRDefault="006C2DA2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2DA2" w:rsidRDefault="006C2DA2" w:rsidP="006C2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DA2" w:rsidRDefault="006C2DA2" w:rsidP="006C2DA2">
      <w:pPr>
        <w:jc w:val="both"/>
        <w:rPr>
          <w:rFonts w:ascii="Times New Roman" w:hAnsi="Times New Roman" w:cs="Times New Roman"/>
          <w:b/>
        </w:rPr>
        <w:sectPr w:rsidR="006C2DA2" w:rsidSect="003C33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C2DA2" w:rsidRPr="00820E0D" w:rsidRDefault="006C2DA2" w:rsidP="00070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Style w:val="a5"/>
        <w:tblW w:w="0" w:type="auto"/>
        <w:tblLayout w:type="fixed"/>
        <w:tblLook w:val="04A0"/>
      </w:tblPr>
      <w:tblGrid>
        <w:gridCol w:w="3794"/>
        <w:gridCol w:w="8203"/>
        <w:gridCol w:w="869"/>
        <w:gridCol w:w="992"/>
      </w:tblGrid>
      <w:tr w:rsidR="008A555E" w:rsidTr="00A4015B">
        <w:tc>
          <w:tcPr>
            <w:tcW w:w="3794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8A555E" w:rsidRPr="001D6C03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  <w:tc>
          <w:tcPr>
            <w:tcW w:w="992" w:type="dxa"/>
          </w:tcPr>
          <w:p w:rsidR="008A555E" w:rsidRPr="001D6C03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</w:tr>
      <w:tr w:rsidR="008A555E" w:rsidTr="00A425D1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I. </w:t>
            </w:r>
            <w:r w:rsidRPr="001859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законодательства Российской Федерации о физической культуре и спорте</w:t>
            </w: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Федерации, кодифицированные и текущие законы о регулировании различных аспектов (направлений, 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Конституционные положения о развитии физической культуры и спорта. </w:t>
            </w: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Федеральный закон РФ о «Физической культуре и спорте в РФ»</w:t>
            </w:r>
            <w:r w:rsidR="004A6DD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осударственно-правовая база отраслевого управления. Роль закона «Об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образовании» в развитии физической культуры и спорта. Единая Всероссийская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спортивная классификация. Правила спортивных соревнований. Положение о соревновании. Календарный план спортивно-массовых мероприятий.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«О физической культуре и спорте в Российской Федерации» (2007 г.) как правовой регулятор современных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Положение о федеральном органе исполнительной власти в области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спорта. Устав Олимпийского комитета России. Устав 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федерации по виду спорта. Положение о спортивном клубе. Положение о </w:t>
            </w:r>
            <w:r w:rsidRPr="001859F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коллективе физической культуры общеобразовательных учреждений. </w:t>
            </w:r>
            <w:r w:rsidRPr="001859F1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Положение о клубе любителей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спорта.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B2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 и распоряжения Президента Российской Федерации как инструменты нормативно-правового регулирования определенных правоотношений в сфере физической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спорта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Понятие и сущность права. Источники и система правовых актов. </w:t>
            </w:r>
            <w:r w:rsidRPr="001859F1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Предмет и метод правового регулирования. Анализ взаимодействия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социальных функций физической культуры и спорта с функциями государства. </w:t>
            </w:r>
            <w:r w:rsidRPr="001859F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Правовое положение органов управления физической культуры и спорта.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Правовые акты по физической культуре и спорту и требования к ним.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Подзаконные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нормативно-правовые акты Правительства Российской Федерации, иных органов исполнительной власти и их и их влияние на функционирование и развитие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Законы субъектов Российской Федерации о физической культуре и спорте.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Кросс-анализ норм законов о физической культуре и спорте различных субъектов Российской Федерации: общее, особенное, единичное.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1.5.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законодательство субъектов Российской Федерации о физической культуре и спорте как предмет совместного ведения Российской Федерации и ее субъектов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Федеральный закон РФ о «Физической культуре и спорте в РФ» -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государственно-правовая база отраслевого управления.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субъектов Российской Федерации о физической культуре и спорте: общая характеристика структуры и содержания норм.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18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Нормативно-правовые основы развития физической культуры и спорта на международном, региональном и национальном уровнях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структуры и содержания устава международной федерации по виду спорта. Олимпийская хартия: основные нормы и правила регулирования олимпийского движения. Законы субъектов Российской Федерации о физической культуре и спорте: общая характеристика структуры и содержания норм.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1859F1" w:rsidRDefault="008A555E" w:rsidP="00E6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программы отраслевого и межотраслевого характера в области физической культуры и спорта</w:t>
            </w:r>
          </w:p>
        </w:tc>
        <w:tc>
          <w:tcPr>
            <w:tcW w:w="869" w:type="dxa"/>
          </w:tcPr>
          <w:p w:rsidR="008A555E" w:rsidRPr="001859F1" w:rsidRDefault="006E04DD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спортивное право нерегионального характера (Международная хартия физического воспитания и спорта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спортивное право регионального характера (Спортивная хартия Европы и др.).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25D1">
        <w:tc>
          <w:tcPr>
            <w:tcW w:w="3794" w:type="dxa"/>
          </w:tcPr>
          <w:p w:rsidR="008A555E" w:rsidRPr="001859F1" w:rsidRDefault="008A555E" w:rsidP="0022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Правовое регулирование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DB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="00D6586D"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Физич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еская культура и спорт как объект  государственного регулирования</w:t>
            </w:r>
          </w:p>
        </w:tc>
        <w:tc>
          <w:tcPr>
            <w:tcW w:w="8203" w:type="dxa"/>
          </w:tcPr>
          <w:p w:rsidR="008A555E" w:rsidRPr="001859F1" w:rsidRDefault="008A555E" w:rsidP="008F3040">
            <w:pPr>
              <w:shd w:val="clear" w:color="auto" w:fill="FFFFFF"/>
              <w:spacing w:line="35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Нормативно-правовые акты, регулирующие правовые отношения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специалистов физической культуры и спорта. 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управленческих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0845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Основные принципы Олимпийской хартии. МОК - цели, полномочия и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структура управления. Правовой статус национальных олимпийских комитетов.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Правовое регулирование деятельности международных федераций по видам </w:t>
            </w:r>
            <w:r w:rsidRPr="001859F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спорта. Олимпийские игры — организация и проведение.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Правовые основы  ресурсного обеспечения и финансовых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8F30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Европейская культурная конвенция. Спортивная Хартия Европы. 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Европейский манифест «Молодые люди и спорт». Европейское народное </w:t>
            </w:r>
            <w:r w:rsidRPr="001859F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спортивное движение. Международная хартия физического воспитания и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спорта. Хартия Европейской спортивной конференции.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2.4. Правовое регулирование деятельности государственных и общественных органов управления физической культурой и спортом, общественных объединений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государственной регистрации физкультурно-спортивных организаций как юридических лиц.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аккредитации, аттестации деятельности отдельных типов физкультурно-спортивных организаций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2.5. Правовое регулирование создания и организации деятельности коммерческих физкультурно-спортивных организаций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коммерческих физкультурно-спортивных организаций. Особенности создания и организации деятельности коммерческих физкультурно-спортивных организаций в различных организационно-правовых формах. Организационно-правовые формы некоммерческих физкультурно-спортивных организаций.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2.6. Правовое регулирование рассмотрения и разрешения спортивных споров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правил спортивных соревнований (на примере вида спорта специализации). Структура и содержание положения о спортивном соревновании. Нормативно-правовые основы присвоения спортивных разрядов и званий.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D6586D"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создания и организации деятельности некоммерческих физкультурно-спортивных организаций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обучающихся: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Устав ДЮСШ, ДЮКФП, СДЮШОР, ШВСМ (областной, окружной, муниципальной, частной и любой другой формы собственности).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Устав общественной организации физкультурно-спортивного общества (по выбору студента): положительные и отрицательные стороны устава с точки </w:t>
            </w:r>
            <w:r w:rsidRPr="00DB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 правовых основ физической культуры и спорта.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присвоения спортивных разрядов и званий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III. Правовое регулирование трудовых</w:t>
            </w:r>
            <w:r w:rsidR="00D6586D"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отношений работников </w:t>
            </w:r>
            <w:proofErr w:type="spellStart"/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>ФКиС</w:t>
            </w:r>
            <w:proofErr w:type="spellEnd"/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742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3.1. Правовое регулирование социальных и трудовых отношений в сфере спорта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3.2. Договорные отношения: понятие, классификация, порядок и форма заключения, изменения и расторжения договоров.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отношения: понятие, классификация, порядок и форма заключения, изменение и расторжение договоров. Общая характеристика договоров по отдельным направлениям деятельности в сфере физической культуры и спорта. Особенности заключения трудовых договоров (контрактов) в сфере физической культуры и спорта.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Особенности заключения трудовых договоров в сфере физической культуре и спорта. Структура и содержание контракта спортсмена.</w:t>
            </w:r>
          </w:p>
        </w:tc>
        <w:tc>
          <w:tcPr>
            <w:tcW w:w="8203" w:type="dxa"/>
          </w:tcPr>
          <w:p w:rsidR="008A555E" w:rsidRPr="00DB5272" w:rsidRDefault="008A555E" w:rsidP="00755D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Нормативно-правовые акты, регулирующие правовые отношения </w:t>
            </w:r>
            <w:r w:rsidRPr="00DB52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специалистов физической культуры и спорта. Тарифно-квалификационные </w:t>
            </w:r>
            <w:r w:rsidRPr="00DB5272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характеристики специалистов физической культуры и спорта.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категории.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8F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Тема 3.4. </w:t>
            </w:r>
            <w:proofErr w:type="spellStart"/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Контрактирование</w:t>
            </w:r>
            <w:proofErr w:type="spellEnd"/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сфере физической культуры и спорта.</w:t>
            </w:r>
          </w:p>
        </w:tc>
        <w:tc>
          <w:tcPr>
            <w:tcW w:w="8203" w:type="dxa"/>
          </w:tcPr>
          <w:p w:rsidR="008A555E" w:rsidRPr="00DB5272" w:rsidRDefault="008A555E" w:rsidP="002A15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«трудовой договор», «спортивный контракт» основные элементы определения. Порядок заключения трудового договора. Содержание трудового </w:t>
            </w:r>
            <w:r w:rsidRPr="00DB52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договора.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C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C8299A"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основы аккредитации, аттестации деятельности отдельных типов физкультурно-спортивных организаций</w:t>
            </w:r>
            <w:r w:rsidR="003844D7"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8299A"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заключения трудового договора и  основания его прекращения 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обучающихся: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составление трудового договора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A5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Защита прав потребителей физкультурно-спортивных товаров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услуг</w:t>
            </w:r>
          </w:p>
        </w:tc>
        <w:tc>
          <w:tcPr>
            <w:tcW w:w="8203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5E" w:rsidTr="00E52093">
        <w:tc>
          <w:tcPr>
            <w:tcW w:w="3794" w:type="dxa"/>
          </w:tcPr>
          <w:p w:rsidR="008A555E" w:rsidRPr="00DB5272" w:rsidRDefault="008A555E" w:rsidP="00E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потребителей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физкультурно-спортивных товаров и услуг на приобретение товаров (услуг), на получение информации о товарах (услугах) и об их изготовителях, на просвещение, на безопасность товаров (услуг) и т.д.</w:t>
            </w:r>
          </w:p>
        </w:tc>
        <w:tc>
          <w:tcPr>
            <w:tcW w:w="8203" w:type="dxa"/>
          </w:tcPr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Общая характеристика прав потребителей физкультурно-спортивных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 и услуг.</w:t>
            </w:r>
          </w:p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и общественная защита прав потребителей физкультурно-спортивных товаров и услуг. </w:t>
            </w:r>
          </w:p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предоставления отдельных видов физкультурно-спортивных услуг и продажи товаров физкультурно-оздоровительного и спортивного назначения.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E52093">
        <w:tc>
          <w:tcPr>
            <w:tcW w:w="3794" w:type="dxa"/>
          </w:tcPr>
          <w:p w:rsidR="008A555E" w:rsidRPr="001859F1" w:rsidRDefault="008A555E" w:rsidP="00E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4.2.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продажи отдельных видов товаров физкультурно-спортивного назначения.</w:t>
            </w:r>
          </w:p>
        </w:tc>
        <w:tc>
          <w:tcPr>
            <w:tcW w:w="8203" w:type="dxa"/>
          </w:tcPr>
          <w:p w:rsidR="008A555E" w:rsidRPr="001859F1" w:rsidRDefault="008A555E" w:rsidP="008D6515">
            <w:pPr>
              <w:widowControl w:val="0"/>
              <w:shd w:val="clear" w:color="auto" w:fill="FFFFFF"/>
              <w:tabs>
                <w:tab w:val="left" w:pos="962"/>
              </w:tabs>
              <w:autoSpaceDE w:val="0"/>
              <w:autoSpaceDN w:val="0"/>
              <w:adjustRightInd w:val="0"/>
              <w:spacing w:before="5" w:line="3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Права  потребителей   физкультурно-спортивных  товаров  и  услуг  на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приобретение товаров (услуг), на получение информации о товарах (услугах) и </w:t>
            </w:r>
            <w:r w:rsidRPr="001859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  продажи   и   предоставления   отдельных   видов   товаров   и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физкультурно-спортивных услуг.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742EE5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9C5467" w:rsidRDefault="00D362F4" w:rsidP="00C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C5467">
              <w:rPr>
                <w:rFonts w:ascii="Times New Roman" w:hAnsi="Times New Roman" w:cs="Times New Roman"/>
                <w:sz w:val="24"/>
                <w:szCs w:val="24"/>
              </w:rPr>
              <w:t>Закон «Защита прав потребителей при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работ (оказании услуг)»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9C5467" w:rsidRDefault="008A555E" w:rsidP="006C2DA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-государственная и общественная защита прав потребителей</w:t>
            </w:r>
          </w:p>
          <w:p w:rsidR="008A555E" w:rsidRPr="009C5467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-осуществления защиты прав потребителей органами местного самоуправления;</w:t>
            </w:r>
          </w:p>
          <w:p w:rsidR="008A555E" w:rsidRPr="009C5467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 защита прав общественных объединений потребителей (их ассоциаций, союзов);</w:t>
            </w:r>
          </w:p>
          <w:p w:rsidR="008A555E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защита интересов неопределенного круга потребителей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555E" w:rsidRPr="001859F1" w:rsidRDefault="008A555E" w:rsidP="009B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DA2" w:rsidRDefault="006C2DA2" w:rsidP="00E52093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6C2DA2" w:rsidSect="006234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4" w:name="_Toc493777558"/>
      <w:r w:rsidRPr="00820E0D">
        <w:rPr>
          <w:b/>
          <w:sz w:val="28"/>
          <w:szCs w:val="28"/>
        </w:rPr>
        <w:lastRenderedPageBreak/>
        <w:t>3. УСЛОВИЯ РЕАЛИЗАЦИИ ПРОГРАММЫ ДИСЦИПЛИНЫ</w:t>
      </w:r>
      <w:bookmarkEnd w:id="4"/>
    </w:p>
    <w:p w:rsidR="00820E0D" w:rsidRPr="00473A82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Pr="00820E0D" w:rsidRDefault="00820E0D" w:rsidP="00820E0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93777560"/>
      <w:r w:rsidRPr="00820E0D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5"/>
    </w:p>
    <w:p w:rsidR="00820E0D" w:rsidRPr="00820E0D" w:rsidRDefault="00820E0D" w:rsidP="00820E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505" w:rsidRPr="00820E0D" w:rsidRDefault="002A1505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кабинета.</w:t>
      </w:r>
    </w:p>
    <w:p w:rsidR="006C2DA2" w:rsidRPr="00820E0D" w:rsidRDefault="006C2DA2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экранно-звуковые пособия;</w:t>
      </w:r>
      <w:r w:rsidR="00F47475"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EC7002" w:rsidRPr="00820E0D">
        <w:rPr>
          <w:rFonts w:ascii="Times New Roman" w:hAnsi="Times New Roman" w:cs="Times New Roman"/>
          <w:sz w:val="28"/>
          <w:szCs w:val="28"/>
        </w:rPr>
        <w:t>.</w:t>
      </w: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2A1505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1.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Алексеев С.В. Правовые основы </w:t>
      </w:r>
      <w:r w:rsidR="006063A8" w:rsidRPr="00820E0D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 спорте: 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6063A8" w:rsidRPr="00820E0D">
        <w:rPr>
          <w:rFonts w:ascii="Times New Roman" w:hAnsi="Times New Roman" w:cs="Times New Roman"/>
          <w:sz w:val="28"/>
          <w:szCs w:val="28"/>
        </w:rPr>
        <w:t>у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чебник для вузов / </w:t>
      </w:r>
      <w:r w:rsidR="006063A8" w:rsidRPr="00820E0D">
        <w:rPr>
          <w:rFonts w:ascii="Times New Roman" w:hAnsi="Times New Roman" w:cs="Times New Roman"/>
          <w:sz w:val="28"/>
          <w:szCs w:val="28"/>
        </w:rPr>
        <w:t>С.В.Алексеев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6063A8" w:rsidRPr="00820E0D">
        <w:rPr>
          <w:rFonts w:ascii="Times New Roman" w:hAnsi="Times New Roman" w:cs="Times New Roman"/>
          <w:sz w:val="28"/>
          <w:szCs w:val="28"/>
        </w:rPr>
        <w:t>Советский спорт</w:t>
      </w:r>
      <w:r w:rsidR="002A1505" w:rsidRPr="00820E0D">
        <w:rPr>
          <w:rFonts w:ascii="Times New Roman" w:hAnsi="Times New Roman" w:cs="Times New Roman"/>
          <w:sz w:val="28"/>
          <w:szCs w:val="28"/>
        </w:rPr>
        <w:t>, 20</w:t>
      </w:r>
      <w:r w:rsidR="006063A8" w:rsidRPr="00820E0D">
        <w:rPr>
          <w:rFonts w:ascii="Times New Roman" w:hAnsi="Times New Roman" w:cs="Times New Roman"/>
          <w:sz w:val="28"/>
          <w:szCs w:val="28"/>
        </w:rPr>
        <w:t>13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. – </w:t>
      </w:r>
      <w:r w:rsidR="006063A8" w:rsidRPr="00820E0D">
        <w:rPr>
          <w:rFonts w:ascii="Times New Roman" w:hAnsi="Times New Roman" w:cs="Times New Roman"/>
          <w:sz w:val="28"/>
          <w:szCs w:val="28"/>
        </w:rPr>
        <w:t>517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735A0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2.</w:t>
      </w:r>
      <w:r w:rsidR="006063A8" w:rsidRPr="00820E0D">
        <w:rPr>
          <w:rFonts w:ascii="Times New Roman" w:hAnsi="Times New Roman" w:cs="Times New Roman"/>
          <w:sz w:val="28"/>
          <w:szCs w:val="28"/>
        </w:rPr>
        <w:t>Румынина В.В. Основы права</w:t>
      </w:r>
      <w:r w:rsidR="00781FFF" w:rsidRPr="00820E0D">
        <w:rPr>
          <w:rFonts w:ascii="Times New Roman" w:hAnsi="Times New Roman" w:cs="Times New Roman"/>
          <w:sz w:val="28"/>
          <w:szCs w:val="28"/>
        </w:rPr>
        <w:t>:</w:t>
      </w:r>
      <w:r w:rsidR="006063A8" w:rsidRPr="00820E0D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В.В.Румынина</w:t>
      </w:r>
      <w:proofErr w:type="spellEnd"/>
      <w:r w:rsidR="006063A8" w:rsidRPr="00820E0D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063A8" w:rsidRPr="00820E0D">
        <w:rPr>
          <w:rFonts w:ascii="Times New Roman" w:hAnsi="Times New Roman" w:cs="Times New Roman"/>
          <w:sz w:val="28"/>
          <w:szCs w:val="28"/>
        </w:rPr>
        <w:t>. и доп. – М.: ФОРУМ, 2010. - 256 с.</w:t>
      </w:r>
    </w:p>
    <w:p w:rsidR="006063A8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3.</w:t>
      </w:r>
      <w:r w:rsidR="006063A8" w:rsidRPr="00820E0D">
        <w:rPr>
          <w:rFonts w:ascii="Times New Roman" w:hAnsi="Times New Roman" w:cs="Times New Roman"/>
          <w:sz w:val="28"/>
          <w:szCs w:val="28"/>
        </w:rPr>
        <w:t>Справочник работника физической культуры и спорта: нормативные правовые и программно-методические документы, практический опыт, рекомендации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 /Автор-составитель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А.В.Царик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>. – 4-е изд. с изм. и доп.- М.: Советский спорт, 2012. – 992 с.</w:t>
      </w:r>
    </w:p>
    <w:p w:rsidR="006063A8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4.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Научно-практический </w:t>
      </w:r>
      <w:r w:rsidR="00755DF3" w:rsidRPr="00820E0D">
        <w:rPr>
          <w:rFonts w:ascii="Times New Roman" w:hAnsi="Times New Roman" w:cs="Times New Roman"/>
          <w:sz w:val="28"/>
          <w:szCs w:val="28"/>
        </w:rPr>
        <w:t>комментарий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 к Федеральному закону от 4 декабря 2007 года №329-ФЗ «О физической культуре и спорте в Российской Федерации» /Под ред.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Т.Я.Хабриевой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 xml:space="preserve">, В.Л.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Мутко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>. – М.: Советский спорт, 2010.- 400 с.</w:t>
      </w:r>
    </w:p>
    <w:p w:rsidR="00781FFF" w:rsidRPr="00820E0D" w:rsidRDefault="00781FFF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iCs/>
          <w:sz w:val="28"/>
          <w:szCs w:val="28"/>
        </w:rPr>
        <w:t>Рекомендуемая литература (дополнительная):</w:t>
      </w:r>
    </w:p>
    <w:p w:rsidR="00F518F8" w:rsidRPr="00820E0D" w:rsidRDefault="00F518F8" w:rsidP="0082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E0D">
        <w:rPr>
          <w:rFonts w:ascii="Times New Roman" w:hAnsi="Times New Roman" w:cs="Times New Roman"/>
          <w:iCs/>
          <w:sz w:val="28"/>
          <w:szCs w:val="28"/>
        </w:rPr>
        <w:t xml:space="preserve">1.Алексеев С.В. Спортивное право России.  Правовые основы физической культуры и спорта; под ред. д. </w:t>
      </w:r>
      <w:proofErr w:type="spellStart"/>
      <w:r w:rsidRPr="00820E0D">
        <w:rPr>
          <w:rFonts w:ascii="Times New Roman" w:hAnsi="Times New Roman" w:cs="Times New Roman"/>
          <w:iCs/>
          <w:sz w:val="28"/>
          <w:szCs w:val="28"/>
        </w:rPr>
        <w:t>ю.н</w:t>
      </w:r>
      <w:proofErr w:type="spellEnd"/>
      <w:r w:rsidRPr="00820E0D">
        <w:rPr>
          <w:rFonts w:ascii="Times New Roman" w:hAnsi="Times New Roman" w:cs="Times New Roman"/>
          <w:iCs/>
          <w:sz w:val="28"/>
          <w:szCs w:val="28"/>
        </w:rPr>
        <w:t xml:space="preserve">. Крашенинникова П.В. – М.: </w:t>
      </w:r>
      <w:proofErr w:type="spellStart"/>
      <w:r w:rsidRPr="00820E0D">
        <w:rPr>
          <w:rFonts w:ascii="Times New Roman" w:hAnsi="Times New Roman" w:cs="Times New Roman"/>
          <w:iCs/>
          <w:sz w:val="28"/>
          <w:szCs w:val="28"/>
        </w:rPr>
        <w:t>Юнити-Дана</w:t>
      </w:r>
      <w:proofErr w:type="spellEnd"/>
      <w:r w:rsidRPr="00820E0D">
        <w:rPr>
          <w:rFonts w:ascii="Times New Roman" w:hAnsi="Times New Roman" w:cs="Times New Roman"/>
          <w:iCs/>
          <w:sz w:val="28"/>
          <w:szCs w:val="28"/>
        </w:rPr>
        <w:t>. – 2005, 669с.</w:t>
      </w:r>
    </w:p>
    <w:p w:rsidR="00F518F8" w:rsidRPr="00820E0D" w:rsidRDefault="00F518F8" w:rsidP="0082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2.Починкин А.В. Правовые основы физической культуры и спорта: учебное пособие. –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: МГАФК, 2009. – 147с.</w:t>
      </w: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 xml:space="preserve">3.Путалова И.Б. Правовые основы физической культуры и спорта: Учебник. - Омск: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СибГАФК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, 2006. - 232 с.</w:t>
      </w: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4.Хабибулин А.,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 xml:space="preserve">  К. Правовое обеспечение профессиональной деятельности: Учебное пособие. – М.: Инфра-М, 2010 – 336 с.</w:t>
      </w:r>
    </w:p>
    <w:p w:rsidR="00854D8E" w:rsidRPr="00820E0D" w:rsidRDefault="00984904" w:rsidP="00820E0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20E0D">
        <w:rPr>
          <w:rFonts w:ascii="Times New Roman" w:hAnsi="Times New Roman" w:cs="Times New Roman"/>
          <w:b/>
          <w:iCs/>
          <w:sz w:val="28"/>
          <w:szCs w:val="28"/>
        </w:rPr>
        <w:t>Интернет-источники: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br/>
        <w:t xml:space="preserve">1. </w:t>
      </w:r>
      <w:hyperlink r:id="rId15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http://www.infosport.ru/minsport/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(Страница Министерства спорта  РФ;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2. </w:t>
      </w:r>
      <w:hyperlink r:id="rId16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http://www.olympic.ru</w:t>
        </w:r>
      </w:hyperlink>
      <w:r w:rsidRPr="00820E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(Сайт Олимпийского комитета России);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3. </w:t>
      </w:r>
      <w:hyperlink r:id="rId17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http://www.infosport.ru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ЗАО “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Инфоспорт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”);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4. </w:t>
      </w:r>
      <w:hyperlink r:id="rId18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http://www.eurosport.com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международного телекоммуникационного канала “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Евроспорт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”);</w:t>
      </w:r>
      <w:r w:rsidRPr="00820E0D">
        <w:rPr>
          <w:rFonts w:ascii="Times New Roman" w:hAnsi="Times New Roman" w:cs="Times New Roman"/>
          <w:sz w:val="28"/>
          <w:szCs w:val="28"/>
        </w:rPr>
        <w:br/>
        <w:t xml:space="preserve">5. </w:t>
      </w:r>
      <w:hyperlink r:id="rId19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http://www.akdi.ru/gd/progr/sport.HTM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(Страница Комитета Государственной Думы РФ по охране здоровья и спорту);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6. </w:t>
      </w:r>
      <w:hyperlink r:id="rId20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http://www.goverment.ru/commitees/gkfkct.htm!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Министерства спорта  РФ;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7. </w:t>
      </w:r>
      <w:hyperlink r:id="rId21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http://www.sportru.com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“Спортивные ресурсы”);</w:t>
      </w: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A2" w:rsidRPr="003C41A0" w:rsidRDefault="006C2DA2" w:rsidP="006C2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1A0"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УЧЕБНОЙ ДИСЦИПЛИНЫ </w:t>
      </w:r>
    </w:p>
    <w:p w:rsidR="006C2DA2" w:rsidRPr="00820E0D" w:rsidRDefault="006C2DA2" w:rsidP="00E5209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обучающимися самостоятельной работы с учебной литературой, а так же выполнения обучающимися индивидуальных заданий. По итогам обучения дисциплины –</w:t>
      </w:r>
      <w:r w:rsidR="00466409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зачет.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C2DA2" w:rsidTr="002A0D06">
        <w:tc>
          <w:tcPr>
            <w:tcW w:w="4785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C2DA2" w:rsidTr="002A0D06">
        <w:tc>
          <w:tcPr>
            <w:tcW w:w="4785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41A0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</w:tc>
        <w:tc>
          <w:tcPr>
            <w:tcW w:w="4786" w:type="dxa"/>
          </w:tcPr>
          <w:p w:rsidR="006C2DA2" w:rsidRDefault="006C2DA2" w:rsidP="006C2DA2">
            <w:pPr>
              <w:jc w:val="both"/>
            </w:pPr>
          </w:p>
        </w:tc>
      </w:tr>
      <w:tr w:rsidR="006C2DA2" w:rsidTr="002A0D06">
        <w:tc>
          <w:tcPr>
            <w:tcW w:w="4785" w:type="dxa"/>
          </w:tcPr>
          <w:p w:rsidR="009E328E" w:rsidRPr="0077144C" w:rsidRDefault="00854D8E" w:rsidP="009E3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 правовые акты, регламентирующие деятельность в области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физической культуры и спорта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деятельности;</w:t>
            </w:r>
          </w:p>
          <w:p w:rsidR="009E328E" w:rsidRPr="0077144C" w:rsidRDefault="00854D8E" w:rsidP="009E3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гражданским,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процессуальным и трудовым законодательством;</w:t>
            </w:r>
          </w:p>
          <w:p w:rsidR="006C2DA2" w:rsidRPr="003C41A0" w:rsidRDefault="00854D8E" w:rsidP="00854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и последствия действий (безде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йствия) с правовой точки зрения.</w:t>
            </w:r>
          </w:p>
        </w:tc>
        <w:tc>
          <w:tcPr>
            <w:tcW w:w="4786" w:type="dxa"/>
          </w:tcPr>
          <w:p w:rsidR="006C2DA2" w:rsidRPr="003C41A0" w:rsidRDefault="006C2DA2" w:rsidP="00854D8E">
            <w:pPr>
              <w:jc w:val="both"/>
              <w:rPr>
                <w:rFonts w:ascii="Times New Roman" w:hAnsi="Times New Roman" w:cs="Times New Roman"/>
              </w:rPr>
            </w:pPr>
            <w:r w:rsidRPr="003C41A0">
              <w:rPr>
                <w:rFonts w:ascii="Times New Roman" w:hAnsi="Times New Roman" w:cs="Times New Roman"/>
              </w:rPr>
              <w:t>Индивидуальные задания по подготовке презентации. Оценка домашней работ</w:t>
            </w:r>
            <w:r w:rsidR="00854D8E">
              <w:rPr>
                <w:rFonts w:ascii="Times New Roman" w:hAnsi="Times New Roman" w:cs="Times New Roman"/>
              </w:rPr>
              <w:t>ы</w:t>
            </w:r>
            <w:r w:rsidRPr="003C41A0">
              <w:rPr>
                <w:rFonts w:ascii="Times New Roman" w:hAnsi="Times New Roman" w:cs="Times New Roman"/>
              </w:rPr>
              <w:t xml:space="preserve"> по написанию эссе. Оценка выполнения самостоятельной работы по составлению </w:t>
            </w:r>
            <w:r w:rsidR="00854D8E">
              <w:rPr>
                <w:rFonts w:ascii="Times New Roman" w:hAnsi="Times New Roman" w:cs="Times New Roman"/>
              </w:rPr>
              <w:t>документов, заполнение бланков</w:t>
            </w:r>
          </w:p>
        </w:tc>
      </w:tr>
      <w:tr w:rsidR="006C2DA2" w:rsidTr="002A0D06">
        <w:tc>
          <w:tcPr>
            <w:tcW w:w="4785" w:type="dxa"/>
          </w:tcPr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2079">
              <w:rPr>
                <w:rFonts w:ascii="Times New Roman" w:hAnsi="Times New Roman" w:cs="Times New Roman"/>
                <w:b/>
                <w:i/>
              </w:rPr>
              <w:t>Знания:</w:t>
            </w:r>
          </w:p>
        </w:tc>
        <w:tc>
          <w:tcPr>
            <w:tcW w:w="4786" w:type="dxa"/>
          </w:tcPr>
          <w:p w:rsidR="006C2DA2" w:rsidRDefault="006C2DA2" w:rsidP="006C2DA2">
            <w:pPr>
              <w:jc w:val="both"/>
            </w:pPr>
          </w:p>
        </w:tc>
      </w:tr>
      <w:tr w:rsidR="006C2DA2" w:rsidTr="002A0D06">
        <w:tc>
          <w:tcPr>
            <w:tcW w:w="4785" w:type="dxa"/>
          </w:tcPr>
          <w:p w:rsidR="00854D8E" w:rsidRDefault="00854D8E" w:rsidP="006C2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положения Конституции Российской Федерации;</w:t>
            </w:r>
          </w:p>
          <w:p w:rsidR="006C2DA2" w:rsidRDefault="00854D8E" w:rsidP="00854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права и свободы человека и гражданина, механизмы их реализации;</w:t>
            </w:r>
          </w:p>
          <w:p w:rsidR="00854D8E" w:rsidRDefault="00854D8E" w:rsidP="00854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понятия и основы </w:t>
            </w:r>
            <w:r w:rsidR="00684B96">
              <w:rPr>
                <w:rFonts w:ascii="Times New Roman" w:hAnsi="Times New Roman" w:cs="Times New Roman"/>
              </w:rPr>
              <w:t xml:space="preserve">правового </w:t>
            </w:r>
            <w:r>
              <w:rPr>
                <w:rFonts w:ascii="Times New Roman" w:hAnsi="Times New Roman" w:cs="Times New Roman"/>
              </w:rPr>
              <w:t>регулирования</w:t>
            </w:r>
            <w:r w:rsidR="00684B96">
              <w:rPr>
                <w:rFonts w:ascii="Times New Roman" w:hAnsi="Times New Roman" w:cs="Times New Roman"/>
              </w:rPr>
              <w:t xml:space="preserve"> в области физической культуры, в том числе регулирование общественных объединений </w:t>
            </w:r>
            <w:r w:rsidR="00684B96">
              <w:rPr>
                <w:rFonts w:ascii="Times New Roman" w:hAnsi="Times New Roman" w:cs="Times New Roman"/>
              </w:rPr>
              <w:lastRenderedPageBreak/>
              <w:t>физкультурно-спортивной направленности;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законодательные акты и нормативные документы, регулирующие правоотношения в сфере физической культуры и спорта;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социально-правовой статус учителя, преподавателя физической культуры, тренера по спорту;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заключения трудового договора и основания его прекращения;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 оплаты труда;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понятия дисциплинарной и материальной ответственности работника;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27274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B27274" w:rsidRPr="00582079" w:rsidRDefault="00B27274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нормативно-правовые основы защиты нарушенных прав и судебный порядок разрешения споров.</w:t>
            </w:r>
          </w:p>
        </w:tc>
        <w:tc>
          <w:tcPr>
            <w:tcW w:w="4786" w:type="dxa"/>
          </w:tcPr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</w:rPr>
            </w:pPr>
            <w:r w:rsidRPr="00582079">
              <w:rPr>
                <w:rFonts w:ascii="Times New Roman" w:hAnsi="Times New Roman" w:cs="Times New Roman"/>
              </w:rPr>
              <w:lastRenderedPageBreak/>
              <w:t>Тестирование</w:t>
            </w:r>
            <w:r w:rsidR="00B27274">
              <w:rPr>
                <w:rFonts w:ascii="Times New Roman" w:hAnsi="Times New Roman" w:cs="Times New Roman"/>
              </w:rPr>
              <w:t>,</w:t>
            </w:r>
            <w:r w:rsidRPr="00582079">
              <w:rPr>
                <w:rFonts w:ascii="Times New Roman" w:hAnsi="Times New Roman" w:cs="Times New Roman"/>
              </w:rPr>
              <w:t xml:space="preserve"> </w:t>
            </w:r>
            <w:r w:rsidR="00B27274">
              <w:rPr>
                <w:rFonts w:ascii="Times New Roman" w:hAnsi="Times New Roman" w:cs="Times New Roman"/>
              </w:rPr>
              <w:t>составление презентации и ее защита, составление нормативно-правовых документов, заполнение бланков.</w:t>
            </w:r>
          </w:p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2DA2" w:rsidRDefault="006C2DA2" w:rsidP="006C2DA2">
      <w:pPr>
        <w:jc w:val="both"/>
      </w:pPr>
    </w:p>
    <w:p w:rsidR="00AD0BD8" w:rsidRPr="00820E0D" w:rsidRDefault="00AD0BD8" w:rsidP="00820E0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 знаний студентов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1. Структура и содержание законов о спорте различных стран мира на конкретном примере по выбору студента.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2. Характеристика пакета законов о спорте (на конкретном примере по выбору студента).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3. Характеристика нормативно-правовых актов, регламентирующих отдельные аспекты (направления, стороны) функционирования и развития физической культуры и спорта.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4. Олимпийская хартия: основные нормы и правила регулирования олимпийского движения.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5. Олимпийская хартия: основные нормы и правила организации и проведения Олимпийских игр.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6. Общее и особенное в деятельности спортивных арбитражных судов в различных странах мира.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7. Общая характеристика структуры и содержания устава международной федерации по виду спорта (на конкретном примере по выбору студента).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8. Конституция Российской Федерации о регулировании различных аспектов (направлений,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9. Кодификационные и текущие законы о регулировании различных аспектов (направлений,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Структура и основное содержание Федерального закона «О физической культуре и спорте в Российской Федерации» как правового регулятора современных отношений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11. Федеральный закон «О физической культуре и спорте в Российской Федерации» о системе физической культуры и спорта в России.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12. Федеральный закон «О физической культуре и спорте в Российской Федерации» о регулировании физкультурно-оздоровительной работы и развития спорта высших достижений.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13. 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14. Федеральный закон «О физической культуре и спорте в Российской Федерации» о ресурсном обеспечении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15. Состояние и перспективы нормотворческой деятельности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16. Указы и распоряжения Президента Российской Федерации как инструменты нормативно-правового регулирования определенных правоотношений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17. Подзаконные нормативно-правовые акты Правительства Российской Федерации, иных органов исполнительной власти и их влияние на функционирование и развитие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18. Федеральные программы отраслевого и межотраслевого характера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19. Законы субъектов Российской Федерации о физической культуре и спорте: общая характеристика структуры и содержания норм (на конкретном примере по выбору студента).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20. Организационно-правовые формы коммерческих физкультурно-спортивных организаций.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21. Особенности создания и организации деятельности коммерческих физкультурно-спортивных организаций в различных организационно-правовых формах.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22. Организационно-правовые формы некоммерческих физкультурно-спортивных организаций.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23. Особенности создания и организации деятельности некоммерческих физкультурно-спортивных организаций в различных организационно-правовых формах.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24. Нормативно-правовые основы аккредитации, аттестации деятельности отдельных типов физкультурно-спортивных организаций (на конкретном 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примере по выбору студента).</w:t>
      </w:r>
      <w:r w:rsidR="008C68A5" w:rsidRPr="00820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25. Структура и содержание правил спортивных соревнований (на примере вида спорта специализации).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6. Структура и содержание положения о спортивном соревновании (на примере вида спорт, специализации).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27. Нормативно-правовые основы присвоения спортивных разрядов и званий (на примере вида спорта специализации).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28. Договорные отношения: понятие, классификация, порядок и форма заключения, изменение и расторжение договоров.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29. Общая характеристика договоров по отдельным направлениям деятельности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Особенности заключения трудовых договоров (контрактов)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Структура и содержание контракта спортсмена.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Международные договора в сфере физической культуры и спорта.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Общая характеристика прав потребителей физкультурно-спортивных товаров и услуг.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4. Государственная и общественная защита прав потребителей физкультурно-спортивных товаров и услуг.</w:t>
      </w:r>
    </w:p>
    <w:p w:rsidR="00AD0BD8" w:rsidRPr="00820E0D" w:rsidRDefault="00D64FDE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AD0BD8" w:rsidRPr="00820E0D">
        <w:rPr>
          <w:rFonts w:ascii="Times New Roman" w:hAnsi="Times New Roman" w:cs="Times New Roman"/>
          <w:color w:val="000000"/>
          <w:sz w:val="28"/>
          <w:szCs w:val="28"/>
        </w:rPr>
        <w:t>. Правила предоставления отдельных видов физкультурно-спортивных услуг (на конкретном примере по выбору студента) и продажи товаров физкультурно-оздоровительного и спортивного назначения.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Учредительные документы физкультурно-спортивной организации.</w:t>
      </w:r>
    </w:p>
    <w:p w:rsidR="00AD0BD8" w:rsidRPr="00820E0D" w:rsidRDefault="00D64FDE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AD0BD8" w:rsidRPr="00820E0D">
        <w:rPr>
          <w:rFonts w:ascii="Times New Roman" w:hAnsi="Times New Roman" w:cs="Times New Roman"/>
          <w:color w:val="000000"/>
          <w:sz w:val="28"/>
          <w:szCs w:val="28"/>
        </w:rPr>
        <w:t>. Нормативно-правовые основы государственной регистрации физкультурно-спортивных организаций как юридических лиц.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Pr="00552B0D" w:rsidRDefault="00820E0D" w:rsidP="00820E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20E0D" w:rsidRPr="00552B0D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552B0D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В.Н.Лузгин</w:t>
      </w:r>
    </w:p>
    <w:p w:rsidR="00820E0D" w:rsidRPr="00552B0D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820E0D" w:rsidRPr="00552B0D" w:rsidRDefault="00820E0D" w:rsidP="00820E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820E0D" w:rsidRPr="00552B0D" w:rsidRDefault="00820E0D" w:rsidP="00820E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29E0" w:rsidRDefault="00E629E0" w:rsidP="006C2DA2">
      <w:pPr>
        <w:jc w:val="both"/>
      </w:pPr>
    </w:p>
    <w:sectPr w:rsidR="00E629E0" w:rsidSect="000A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8C" w:rsidRDefault="0084578C" w:rsidP="00EB70C5">
      <w:pPr>
        <w:spacing w:after="0" w:line="240" w:lineRule="auto"/>
      </w:pPr>
      <w:r>
        <w:separator/>
      </w:r>
    </w:p>
  </w:endnote>
  <w:endnote w:type="continuationSeparator" w:id="0">
    <w:p w:rsidR="0084578C" w:rsidRDefault="0084578C" w:rsidP="00EB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C5" w:rsidRDefault="00EB70C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C5" w:rsidRDefault="00EB70C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C5" w:rsidRDefault="00EB70C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8C" w:rsidRDefault="0084578C" w:rsidP="00EB70C5">
      <w:pPr>
        <w:spacing w:after="0" w:line="240" w:lineRule="auto"/>
      </w:pPr>
      <w:r>
        <w:separator/>
      </w:r>
    </w:p>
  </w:footnote>
  <w:footnote w:type="continuationSeparator" w:id="0">
    <w:p w:rsidR="0084578C" w:rsidRDefault="0084578C" w:rsidP="00EB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C5" w:rsidRDefault="00EB70C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450237"/>
      <w:docPartObj>
        <w:docPartGallery w:val="Page Numbers (Top of Page)"/>
        <w:docPartUnique/>
      </w:docPartObj>
    </w:sdtPr>
    <w:sdtContent>
      <w:p w:rsidR="003C338C" w:rsidRDefault="0037780E">
        <w:pPr>
          <w:pStyle w:val="ab"/>
          <w:jc w:val="right"/>
        </w:pPr>
        <w:r>
          <w:fldChar w:fldCharType="begin"/>
        </w:r>
        <w:r w:rsidR="003C338C">
          <w:instrText>PAGE   \* MERGEFORMAT</w:instrText>
        </w:r>
        <w:r>
          <w:fldChar w:fldCharType="separate"/>
        </w:r>
        <w:r w:rsidR="00070C38">
          <w:rPr>
            <w:noProof/>
          </w:rPr>
          <w:t>3</w:t>
        </w:r>
        <w:r>
          <w:fldChar w:fldCharType="end"/>
        </w:r>
      </w:p>
    </w:sdtContent>
  </w:sdt>
  <w:p w:rsidR="00EB70C5" w:rsidRDefault="00EB70C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C5" w:rsidRDefault="00EB70C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5F7394"/>
    <w:multiLevelType w:val="singleLevel"/>
    <w:tmpl w:val="8730BE1E"/>
    <w:lvl w:ilvl="0">
      <w:start w:val="2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2AF6487C"/>
    <w:multiLevelType w:val="singleLevel"/>
    <w:tmpl w:val="DE9C862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C9A4A71"/>
    <w:multiLevelType w:val="hybridMultilevel"/>
    <w:tmpl w:val="4502D934"/>
    <w:lvl w:ilvl="0" w:tplc="E42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F1F"/>
    <w:rsid w:val="00070C38"/>
    <w:rsid w:val="000845E2"/>
    <w:rsid w:val="000A05DE"/>
    <w:rsid w:val="000D6148"/>
    <w:rsid w:val="000E5E9F"/>
    <w:rsid w:val="001242A4"/>
    <w:rsid w:val="001858F0"/>
    <w:rsid w:val="001859F1"/>
    <w:rsid w:val="001872AD"/>
    <w:rsid w:val="001A55A7"/>
    <w:rsid w:val="001B490B"/>
    <w:rsid w:val="001F66A7"/>
    <w:rsid w:val="00224636"/>
    <w:rsid w:val="002500CC"/>
    <w:rsid w:val="002526E6"/>
    <w:rsid w:val="00276EE0"/>
    <w:rsid w:val="002A1505"/>
    <w:rsid w:val="002C5485"/>
    <w:rsid w:val="00303169"/>
    <w:rsid w:val="00340C80"/>
    <w:rsid w:val="00354745"/>
    <w:rsid w:val="00366F1F"/>
    <w:rsid w:val="0037780E"/>
    <w:rsid w:val="003844D7"/>
    <w:rsid w:val="003C338C"/>
    <w:rsid w:val="003E1B8E"/>
    <w:rsid w:val="00466409"/>
    <w:rsid w:val="004801F5"/>
    <w:rsid w:val="004A6DD3"/>
    <w:rsid w:val="004B11D0"/>
    <w:rsid w:val="005367C3"/>
    <w:rsid w:val="00597F20"/>
    <w:rsid w:val="00602357"/>
    <w:rsid w:val="006063A8"/>
    <w:rsid w:val="00684B96"/>
    <w:rsid w:val="006C2DA2"/>
    <w:rsid w:val="006E042E"/>
    <w:rsid w:val="006E04DD"/>
    <w:rsid w:val="00740280"/>
    <w:rsid w:val="00742EE5"/>
    <w:rsid w:val="00755DF3"/>
    <w:rsid w:val="0077144C"/>
    <w:rsid w:val="00781FFF"/>
    <w:rsid w:val="007B3BF1"/>
    <w:rsid w:val="00812B7F"/>
    <w:rsid w:val="00820E0D"/>
    <w:rsid w:val="00833121"/>
    <w:rsid w:val="0084578C"/>
    <w:rsid w:val="00854D8E"/>
    <w:rsid w:val="008A0CA8"/>
    <w:rsid w:val="008A555E"/>
    <w:rsid w:val="008C68A5"/>
    <w:rsid w:val="008D6515"/>
    <w:rsid w:val="008F3040"/>
    <w:rsid w:val="009332E8"/>
    <w:rsid w:val="0097324D"/>
    <w:rsid w:val="00982F95"/>
    <w:rsid w:val="00984904"/>
    <w:rsid w:val="00984D3A"/>
    <w:rsid w:val="00990E94"/>
    <w:rsid w:val="009B24C9"/>
    <w:rsid w:val="009B6252"/>
    <w:rsid w:val="009C0A02"/>
    <w:rsid w:val="009C5467"/>
    <w:rsid w:val="009D68BB"/>
    <w:rsid w:val="009D6FEC"/>
    <w:rsid w:val="009E062A"/>
    <w:rsid w:val="009E328E"/>
    <w:rsid w:val="00A15EAD"/>
    <w:rsid w:val="00A4015B"/>
    <w:rsid w:val="00A425D1"/>
    <w:rsid w:val="00A80D61"/>
    <w:rsid w:val="00AC4107"/>
    <w:rsid w:val="00AD0BD8"/>
    <w:rsid w:val="00AD3FFC"/>
    <w:rsid w:val="00B035D0"/>
    <w:rsid w:val="00B23520"/>
    <w:rsid w:val="00B27274"/>
    <w:rsid w:val="00B55715"/>
    <w:rsid w:val="00C21DAE"/>
    <w:rsid w:val="00C40C36"/>
    <w:rsid w:val="00C8299A"/>
    <w:rsid w:val="00C8565C"/>
    <w:rsid w:val="00CC0E91"/>
    <w:rsid w:val="00CE4C00"/>
    <w:rsid w:val="00D107FE"/>
    <w:rsid w:val="00D17F94"/>
    <w:rsid w:val="00D362F4"/>
    <w:rsid w:val="00D463C3"/>
    <w:rsid w:val="00D503A6"/>
    <w:rsid w:val="00D5083B"/>
    <w:rsid w:val="00D64FDE"/>
    <w:rsid w:val="00D6586D"/>
    <w:rsid w:val="00D735A0"/>
    <w:rsid w:val="00D8710A"/>
    <w:rsid w:val="00D97B41"/>
    <w:rsid w:val="00DA5127"/>
    <w:rsid w:val="00DB5272"/>
    <w:rsid w:val="00DD1BFF"/>
    <w:rsid w:val="00DE055C"/>
    <w:rsid w:val="00E0051D"/>
    <w:rsid w:val="00E133C7"/>
    <w:rsid w:val="00E52093"/>
    <w:rsid w:val="00E60C4F"/>
    <w:rsid w:val="00E629E0"/>
    <w:rsid w:val="00E75716"/>
    <w:rsid w:val="00E8279A"/>
    <w:rsid w:val="00EB70C5"/>
    <w:rsid w:val="00EC7002"/>
    <w:rsid w:val="00F1657C"/>
    <w:rsid w:val="00F46D65"/>
    <w:rsid w:val="00F47475"/>
    <w:rsid w:val="00F518F8"/>
    <w:rsid w:val="00FE23FA"/>
    <w:rsid w:val="00FF273C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9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2D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2D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6C2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2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71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4">
    <w:name w:val="Metod_4"/>
    <w:basedOn w:val="2"/>
    <w:rsid w:val="0077144C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7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35A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0C5"/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9B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6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9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2D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2D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6C2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2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71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4">
    <w:name w:val="Metod_4"/>
    <w:basedOn w:val="2"/>
    <w:rsid w:val="0077144C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7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35A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0C5"/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9B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6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eurosport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portru.com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fospor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lympic.ru" TargetMode="External"/><Relationship Id="rId20" Type="http://schemas.openxmlformats.org/officeDocument/2006/relationships/hyperlink" Target="http://www.goverment.ru/commitees/gkfkct.htm!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infosport.ru/minsport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akdi.ru/gd/progr/sport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006A-1F5D-4BF3-B869-4693853B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4190</Words>
  <Characters>23888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5</cp:revision>
  <cp:lastPrinted>2017-09-23T06:22:00Z</cp:lastPrinted>
  <dcterms:created xsi:type="dcterms:W3CDTF">2021-10-19T06:42:00Z</dcterms:created>
  <dcterms:modified xsi:type="dcterms:W3CDTF">2021-11-01T16:49:00Z</dcterms:modified>
</cp:coreProperties>
</file>