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A6" w:rsidRPr="00B61787" w:rsidRDefault="00B137A6" w:rsidP="000C67F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3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B61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25</w:t>
      </w:r>
    </w:p>
    <w:tbl>
      <w:tblPr>
        <w:tblpPr w:leftFromText="180" w:rightFromText="180" w:vertAnchor="page" w:horzAnchor="margin" w:tblpY="2371"/>
        <w:tblW w:w="1015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4951"/>
      </w:tblGrid>
      <w:tr w:rsidR="00B137A6" w:rsidRPr="00B61787" w:rsidTr="00AF5AE5">
        <w:trPr>
          <w:trHeight w:val="284"/>
        </w:trPr>
        <w:tc>
          <w:tcPr>
            <w:tcW w:w="3402" w:type="dxa"/>
          </w:tcPr>
          <w:p w:rsidR="00B137A6" w:rsidRPr="00B61787" w:rsidRDefault="00B137A6" w:rsidP="000C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hideMark/>
          </w:tcPr>
          <w:p w:rsidR="00B137A6" w:rsidRPr="00B61787" w:rsidRDefault="00B137A6" w:rsidP="000C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B137A6" w:rsidRPr="00B61787" w:rsidRDefault="00B137A6" w:rsidP="000C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 _________Е.В. Маркова</w:t>
            </w:r>
          </w:p>
          <w:p w:rsidR="00B137A6" w:rsidRPr="00B61787" w:rsidRDefault="00B137A6" w:rsidP="000C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7A6" w:rsidRPr="00B61787" w:rsidRDefault="00B137A6" w:rsidP="000C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«__»__________20__ г.</w:t>
            </w:r>
          </w:p>
          <w:p w:rsidR="00B137A6" w:rsidRPr="00B61787" w:rsidRDefault="00B137A6" w:rsidP="000C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7A6" w:rsidRPr="00B61787" w:rsidRDefault="00B137A6" w:rsidP="000C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CellSpacing w:w="0" w:type="dxa"/>
        <w:shd w:val="clear" w:color="auto" w:fill="E3E3E3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137A6" w:rsidRPr="008D759F" w:rsidTr="00AF5AE5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137A6" w:rsidRPr="008D759F" w:rsidRDefault="00B137A6" w:rsidP="000C6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ш</w:t>
            </w:r>
            <w:r w:rsidRPr="00EC4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кольном фестивале патриотической песни</w:t>
            </w:r>
          </w:p>
          <w:p w:rsidR="00B137A6" w:rsidRPr="008D759F" w:rsidRDefault="00B137A6" w:rsidP="000C67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«Славься, страна! Мы гордимся тобой!»</w:t>
            </w:r>
          </w:p>
          <w:p w:rsidR="00B137A6" w:rsidRPr="008D759F" w:rsidRDefault="00B137A6" w:rsidP="000C67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положения.</w:t>
            </w:r>
          </w:p>
          <w:p w:rsidR="00B137A6" w:rsidRPr="00EC4466" w:rsidRDefault="00B137A6" w:rsidP="000C67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фестиваль патриотической песни «Славься, страна! Мы гордимся тобой!» проводится в рамках  проекта «Я гражданин страны великой» </w:t>
            </w:r>
          </w:p>
          <w:p w:rsidR="00B137A6" w:rsidRPr="008D759F" w:rsidRDefault="00B137A6" w:rsidP="000C67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Цели и задачи.</w:t>
            </w:r>
          </w:p>
          <w:p w:rsidR="00B137A6" w:rsidRPr="008D759F" w:rsidRDefault="00B137A6" w:rsidP="000C67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Основными целями и задачами фестиваля является:</w:t>
            </w:r>
          </w:p>
          <w:p w:rsidR="00B137A6" w:rsidRPr="008D759F" w:rsidRDefault="00B137A6" w:rsidP="000C67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и формирование у подрастающего поколения активной гражданской позиции,</w:t>
            </w:r>
            <w:r w:rsidRPr="00EC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4466">
              <w:rPr>
                <w:rFonts w:ascii="Times New Roman" w:hAnsi="Times New Roman" w:cs="Times New Roman"/>
                <w:sz w:val="24"/>
                <w:szCs w:val="24"/>
              </w:rPr>
              <w:t xml:space="preserve">  патриотических чувств и уважения к истории Отечества,  интереса </w:t>
            </w:r>
            <w:r w:rsidRPr="00EC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  отечественной  культуре;</w:t>
            </w:r>
          </w:p>
          <w:p w:rsidR="00B137A6" w:rsidRPr="008D759F" w:rsidRDefault="00B137A6" w:rsidP="000C67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</w:t>
            </w:r>
            <w:r w:rsidRPr="00EC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патриотической песни;</w:t>
            </w:r>
          </w:p>
          <w:p w:rsidR="000C67FE" w:rsidRPr="000C67FE" w:rsidRDefault="00B137A6" w:rsidP="000C67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поддержка талантливых детей и подростков, реализация творческих возможностей, развитие лучших традиций художественного творчества.</w:t>
            </w:r>
          </w:p>
          <w:p w:rsidR="00B137A6" w:rsidRDefault="00B137A6" w:rsidP="000C6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Участники фестиваля:</w:t>
            </w:r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фестиваля – 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классов; педагоги,   родители </w:t>
            </w:r>
          </w:p>
          <w:p w:rsidR="00B137A6" w:rsidRPr="008D759F" w:rsidRDefault="00B137A6" w:rsidP="000C67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7A6" w:rsidRPr="00EC4466" w:rsidRDefault="00B137A6" w:rsidP="000C6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EC4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Условия  и порядок проведения</w:t>
            </w:r>
          </w:p>
          <w:p w:rsidR="00B137A6" w:rsidRPr="000477A1" w:rsidRDefault="00B137A6" w:rsidP="000C6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На фестиваль выставляются </w:t>
            </w:r>
            <w:r w:rsidRPr="000477A1">
              <w:rPr>
                <w:rFonts w:ascii="Times New Roman" w:hAnsi="Times New Roman" w:cs="Times New Roman"/>
                <w:sz w:val="24"/>
                <w:szCs w:val="24"/>
              </w:rPr>
              <w:t xml:space="preserve"> песни о войне, песни Победы,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олдатские песни</w:t>
            </w:r>
            <w:r w:rsidRPr="000477A1">
              <w:rPr>
                <w:rFonts w:ascii="Times New Roman" w:hAnsi="Times New Roman" w:cs="Times New Roman"/>
                <w:sz w:val="24"/>
                <w:szCs w:val="24"/>
              </w:rPr>
              <w:t>, песни о Российской армии, песни гражданской направленности, песни о Родине, о России.</w:t>
            </w:r>
          </w:p>
          <w:p w:rsidR="00B137A6" w:rsidRPr="000477A1" w:rsidRDefault="00B137A6" w:rsidP="000C6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A1">
              <w:rPr>
                <w:rFonts w:ascii="Times New Roman" w:hAnsi="Times New Roman" w:cs="Times New Roman"/>
                <w:sz w:val="24"/>
                <w:szCs w:val="24"/>
              </w:rPr>
              <w:t xml:space="preserve">4.2. Участие может быть как коллективное, так и индивидуальное.     </w:t>
            </w:r>
          </w:p>
          <w:p w:rsidR="00B137A6" w:rsidRPr="000477A1" w:rsidRDefault="00B137A6" w:rsidP="000C6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A1">
              <w:rPr>
                <w:rFonts w:ascii="Times New Roman" w:hAnsi="Times New Roman" w:cs="Times New Roman"/>
                <w:sz w:val="24"/>
                <w:szCs w:val="24"/>
              </w:rPr>
              <w:t xml:space="preserve">4.3. В рамках фестиваля можно как исполнять песни, 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477A1">
              <w:rPr>
                <w:rFonts w:ascii="Times New Roman" w:hAnsi="Times New Roman" w:cs="Times New Roman"/>
                <w:sz w:val="24"/>
                <w:szCs w:val="24"/>
              </w:rPr>
              <w:t>представлять  инсценировки.</w:t>
            </w:r>
          </w:p>
          <w:p w:rsidR="00B137A6" w:rsidRPr="000477A1" w:rsidRDefault="00B137A6" w:rsidP="000C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4.4. Участники исполняют произведения под собственный аккомпанемент, a' </w:t>
            </w:r>
            <w:proofErr w:type="spellStart"/>
            <w:r w:rsidRPr="000477A1">
              <w:rPr>
                <w:rFonts w:ascii="Times New Roman" w:eastAsia="Calibri" w:hAnsi="Times New Roman" w:cs="Times New Roman"/>
                <w:sz w:val="24"/>
                <w:szCs w:val="24"/>
              </w:rPr>
              <w:t>capella</w:t>
            </w:r>
            <w:proofErr w:type="spellEnd"/>
            <w:r w:rsidRPr="00047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 инструментального сопровождения), в сопровождении фонограммы "минус один". Зап</w:t>
            </w:r>
            <w:r w:rsidRPr="000477A1">
              <w:rPr>
                <w:rFonts w:ascii="Times New Roman" w:hAnsi="Times New Roman" w:cs="Times New Roman"/>
                <w:sz w:val="24"/>
                <w:szCs w:val="24"/>
              </w:rPr>
              <w:t xml:space="preserve">ись фонограммы "минус один" </w:t>
            </w:r>
            <w:r w:rsidRPr="00047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обеспечивается непосредственно конкурсантом.</w:t>
            </w:r>
            <w:r w:rsidRPr="0004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песен под фонограмму +1 запрещается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37A6" w:rsidRPr="000477A1" w:rsidRDefault="00B137A6" w:rsidP="000C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4.5.Для участия в фестивале необходимо предоставить заявку</w:t>
            </w:r>
            <w:r w:rsidRPr="00047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29.04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системную папку «Классные руководители» или на почту </w:t>
            </w:r>
            <w:hyperlink r:id="rId6" w:history="1">
              <w:r w:rsidR="00DA3466" w:rsidRPr="008F571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="00DA3466" w:rsidRPr="008F571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230898@</w:t>
              </w:r>
              <w:r w:rsidR="00DA3466" w:rsidRPr="008F571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A3466" w:rsidRPr="008F571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3466" w:rsidRPr="008F571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1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1</w:t>
            </w:r>
          </w:p>
          <w:p w:rsidR="00B137A6" w:rsidRPr="008D759F" w:rsidRDefault="00B137A6" w:rsidP="000C67FE">
            <w:pPr>
              <w:pStyle w:val="a5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7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График  выступлений участников фестиваля  будет составлен после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егистрации заявок, не позднее 03.05.</w:t>
            </w:r>
            <w:r w:rsidRPr="00EC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37A6" w:rsidRPr="008D759F" w:rsidTr="00AF5AE5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137A6" w:rsidRPr="008D759F" w:rsidRDefault="00B137A6" w:rsidP="000C67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eastAsia="ru-RU"/>
              </w:rPr>
            </w:pPr>
          </w:p>
        </w:tc>
      </w:tr>
      <w:tr w:rsidR="00B137A6" w:rsidRPr="008D759F" w:rsidTr="00AF5AE5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137A6" w:rsidRPr="008D759F" w:rsidRDefault="00B137A6" w:rsidP="000C67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B137A6" w:rsidRPr="000477A1" w:rsidRDefault="00B137A6" w:rsidP="000C67F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477A1">
        <w:rPr>
          <w:rStyle w:val="a3"/>
          <w:rFonts w:ascii="Times New Roman" w:eastAsia="Calibri" w:hAnsi="Times New Roman" w:cs="Times New Roman"/>
          <w:iCs/>
          <w:sz w:val="24"/>
          <w:szCs w:val="24"/>
        </w:rPr>
        <w:t>Подведение итогов:</w:t>
      </w:r>
    </w:p>
    <w:p w:rsidR="00B137A6" w:rsidRPr="000477A1" w:rsidRDefault="00B137A6" w:rsidP="000C6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5.1.При подведении итогов учитываются следующие критерии оценки:</w:t>
      </w:r>
    </w:p>
    <w:p w:rsidR="00B137A6" w:rsidRPr="008D759F" w:rsidRDefault="00B137A6" w:rsidP="000C67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оригинальность, творческий подход, поиск нестандартных творче</w:t>
      </w:r>
      <w:bookmarkStart w:id="0" w:name="_GoBack"/>
      <w:bookmarkEnd w:id="0"/>
      <w:r w:rsidRPr="00EC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решений; </w:t>
      </w:r>
    </w:p>
    <w:p w:rsidR="00B137A6" w:rsidRPr="008D759F" w:rsidRDefault="00B137A6" w:rsidP="000C67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исполнения, вокальное и актерское мастерство; </w:t>
      </w:r>
    </w:p>
    <w:p w:rsidR="00B137A6" w:rsidRPr="008D759F" w:rsidRDefault="00B137A6" w:rsidP="000C67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ценность исполняемых произведений </w:t>
      </w:r>
    </w:p>
    <w:p w:rsidR="00B137A6" w:rsidRPr="000477A1" w:rsidRDefault="00B137A6" w:rsidP="000C67FE">
      <w:pPr>
        <w:pStyle w:val="a5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0477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оответствие репертуара </w:t>
      </w:r>
      <w:r w:rsidRPr="008D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тематике Фестиваля;</w:t>
      </w:r>
    </w:p>
    <w:p w:rsidR="00B137A6" w:rsidRPr="000477A1" w:rsidRDefault="00B137A6" w:rsidP="000C67FE">
      <w:pPr>
        <w:spacing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7A1">
        <w:rPr>
          <w:rStyle w:val="a3"/>
          <w:rFonts w:ascii="Times New Roman" w:eastAsia="Calibri" w:hAnsi="Times New Roman" w:cs="Times New Roman"/>
          <w:b w:val="0"/>
          <w:iCs/>
          <w:sz w:val="24"/>
          <w:szCs w:val="24"/>
        </w:rPr>
        <w:t xml:space="preserve"> 5.2.Участники фестиваля награждаются </w:t>
      </w:r>
      <w:r w:rsidRPr="000477A1">
        <w:rPr>
          <w:rFonts w:ascii="Times New Roman" w:eastAsia="Calibri" w:hAnsi="Times New Roman" w:cs="Times New Roman"/>
          <w:sz w:val="24"/>
          <w:szCs w:val="24"/>
        </w:rPr>
        <w:t xml:space="preserve">  Дипломами</w:t>
      </w:r>
      <w:r w:rsidRPr="000477A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0477A1">
        <w:rPr>
          <w:rFonts w:ascii="Times New Roman" w:hAnsi="Times New Roman" w:cs="Times New Roman"/>
          <w:sz w:val="24"/>
          <w:szCs w:val="24"/>
          <w:shd w:val="clear" w:color="auto" w:fill="FFFFFF"/>
        </w:rPr>
        <w:t>о решению жюри участникам фестиваля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могут быть учреждены специальные призы </w:t>
      </w:r>
    </w:p>
    <w:p w:rsidR="000C67FE" w:rsidRDefault="000C67FE" w:rsidP="00B137A6">
      <w:pPr>
        <w:shd w:val="clear" w:color="auto" w:fill="FFFFFF"/>
        <w:spacing w:after="195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</w:pPr>
    </w:p>
    <w:p w:rsidR="00B137A6" w:rsidRDefault="00B137A6" w:rsidP="00B137A6">
      <w:pPr>
        <w:shd w:val="clear" w:color="auto" w:fill="FFFFFF"/>
        <w:spacing w:after="195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  <w:lastRenderedPageBreak/>
        <w:t>Приложение 1</w:t>
      </w:r>
    </w:p>
    <w:p w:rsidR="00B137A6" w:rsidRDefault="00B137A6" w:rsidP="00B137A6">
      <w:pPr>
        <w:shd w:val="clear" w:color="auto" w:fill="FFFFFF"/>
        <w:spacing w:after="19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</w:pPr>
    </w:p>
    <w:p w:rsidR="00B137A6" w:rsidRDefault="00B137A6" w:rsidP="00B137A6">
      <w:pPr>
        <w:shd w:val="clear" w:color="auto" w:fill="FFFFFF"/>
        <w:spacing w:after="19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</w:pPr>
      <w:r w:rsidRPr="00EC4466"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  <w:t xml:space="preserve">Заявка на участие в </w:t>
      </w:r>
      <w:r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  <w:t xml:space="preserve"> фестивале </w:t>
      </w:r>
      <w:r w:rsidRPr="00EC4466"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  <w:t xml:space="preserve">патриотической песни </w:t>
      </w:r>
    </w:p>
    <w:p w:rsidR="00B137A6" w:rsidRDefault="00B137A6" w:rsidP="00B137A6">
      <w:pPr>
        <w:shd w:val="clear" w:color="auto" w:fill="FFFFFF"/>
        <w:spacing w:after="19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</w:pPr>
      <w:r w:rsidRPr="00EC4466"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  <w:t>«</w:t>
      </w:r>
      <w:r w:rsidRPr="00EC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Славься, страна! Мы гордимся тобой</w:t>
      </w:r>
      <w:r w:rsidRPr="00EC4466"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  <w:t>!»</w:t>
      </w:r>
    </w:p>
    <w:p w:rsidR="00B137A6" w:rsidRDefault="00B137A6" w:rsidP="00B137A6">
      <w:pPr>
        <w:shd w:val="clear" w:color="auto" w:fill="FFFFFF"/>
        <w:spacing w:after="19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</w:pP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3455"/>
        <w:gridCol w:w="3491"/>
        <w:gridCol w:w="2693"/>
      </w:tblGrid>
      <w:tr w:rsidR="00B137A6" w:rsidTr="00AF5AE5">
        <w:tc>
          <w:tcPr>
            <w:tcW w:w="1134" w:type="dxa"/>
          </w:tcPr>
          <w:p w:rsidR="00B137A6" w:rsidRPr="00FF02A7" w:rsidRDefault="00B137A6" w:rsidP="00AF5AE5">
            <w:pPr>
              <w:tabs>
                <w:tab w:val="center" w:pos="7920"/>
                <w:tab w:val="left" w:pos="846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137A6" w:rsidRPr="00FF02A7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B137A6" w:rsidRPr="00FF02A7" w:rsidRDefault="00B137A6" w:rsidP="00AF5AE5">
            <w:pPr>
              <w:tabs>
                <w:tab w:val="center" w:pos="7920"/>
                <w:tab w:val="left" w:pos="8460"/>
              </w:tabs>
              <w:ind w:left="284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2A7">
              <w:rPr>
                <w:rFonts w:ascii="Times New Roman" w:hAnsi="Times New Roman" w:cs="Times New Roman"/>
                <w:sz w:val="24"/>
                <w:szCs w:val="24"/>
              </w:rPr>
              <w:t>ФИО исполнителя, коллектива</w:t>
            </w:r>
          </w:p>
          <w:p w:rsidR="00B137A6" w:rsidRPr="00FF02A7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:rsidR="00B137A6" w:rsidRPr="00FF02A7" w:rsidRDefault="00B137A6" w:rsidP="00AF5AE5">
            <w:pPr>
              <w:tabs>
                <w:tab w:val="center" w:pos="7920"/>
                <w:tab w:val="left" w:pos="8460"/>
              </w:tabs>
              <w:ind w:left="284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2A7">
              <w:rPr>
                <w:rFonts w:ascii="Times New Roman" w:hAnsi="Times New Roman" w:cs="Times New Roman"/>
                <w:sz w:val="24"/>
                <w:szCs w:val="24"/>
              </w:rPr>
              <w:t>Название номера, автор музыки и слов</w:t>
            </w:r>
          </w:p>
          <w:p w:rsidR="00B137A6" w:rsidRPr="00FF02A7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37A6" w:rsidRDefault="00B137A6" w:rsidP="00AF5AE5">
            <w:pPr>
              <w:tabs>
                <w:tab w:val="center" w:pos="7920"/>
                <w:tab w:val="left" w:pos="8460"/>
              </w:tabs>
              <w:ind w:left="284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2A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указать</w:t>
            </w:r>
            <w:r w:rsidRPr="00FF02A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исполнение/</w:t>
            </w:r>
            <w:proofErr w:type="gramEnd"/>
          </w:p>
          <w:p w:rsidR="00B137A6" w:rsidRPr="00FF02A7" w:rsidRDefault="00B137A6" w:rsidP="00AF5AE5">
            <w:pPr>
              <w:tabs>
                <w:tab w:val="center" w:pos="7920"/>
                <w:tab w:val="left" w:pos="8460"/>
              </w:tabs>
              <w:ind w:left="284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A7">
              <w:rPr>
                <w:rFonts w:ascii="Times New Roman" w:hAnsi="Times New Roman" w:cs="Times New Roman"/>
                <w:sz w:val="24"/>
                <w:szCs w:val="24"/>
              </w:rPr>
              <w:t>инсценированная 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7A6" w:rsidRPr="00FF02A7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37A6" w:rsidTr="00AF5AE5">
        <w:tc>
          <w:tcPr>
            <w:tcW w:w="1134" w:type="dxa"/>
          </w:tcPr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37A6" w:rsidRDefault="00B137A6" w:rsidP="00AF5AE5">
            <w:pPr>
              <w:spacing w:after="19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453013"/>
                <w:sz w:val="24"/>
                <w:szCs w:val="24"/>
                <w:lang w:eastAsia="ru-RU"/>
              </w:rPr>
            </w:pPr>
          </w:p>
        </w:tc>
      </w:tr>
    </w:tbl>
    <w:p w:rsidR="00B137A6" w:rsidRDefault="00B137A6" w:rsidP="00B137A6">
      <w:pPr>
        <w:shd w:val="clear" w:color="auto" w:fill="FFFFFF"/>
        <w:spacing w:after="19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</w:pPr>
    </w:p>
    <w:p w:rsidR="00B137A6" w:rsidRDefault="00B137A6" w:rsidP="00B137A6">
      <w:pPr>
        <w:shd w:val="clear" w:color="auto" w:fill="FFFFFF"/>
        <w:spacing w:after="19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</w:pPr>
    </w:p>
    <w:p w:rsidR="00B137A6" w:rsidRPr="00EC4466" w:rsidRDefault="00B137A6" w:rsidP="00B137A6">
      <w:pPr>
        <w:shd w:val="clear" w:color="auto" w:fill="FFFFFF"/>
        <w:spacing w:after="19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53013"/>
          <w:sz w:val="24"/>
          <w:szCs w:val="24"/>
          <w:lang w:eastAsia="ru-RU"/>
        </w:rPr>
      </w:pPr>
    </w:p>
    <w:p w:rsidR="00B137A6" w:rsidRDefault="00B137A6" w:rsidP="00B137A6">
      <w:pPr>
        <w:jc w:val="center"/>
        <w:rPr>
          <w:rStyle w:val="a4"/>
          <w:rFonts w:ascii="Calibri" w:eastAsia="Calibri" w:hAnsi="Calibri" w:cs="Times New Roman"/>
          <w:b/>
          <w:bCs/>
          <w:sz w:val="28"/>
          <w:szCs w:val="28"/>
        </w:rPr>
      </w:pPr>
    </w:p>
    <w:p w:rsidR="00B137A6" w:rsidRPr="00031DD6" w:rsidRDefault="00B137A6" w:rsidP="00B137A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031DD6">
        <w:rPr>
          <w:rFonts w:ascii="Calibri" w:eastAsia="Calibri" w:hAnsi="Calibri" w:cs="Times New Roman"/>
          <w:sz w:val="28"/>
          <w:szCs w:val="28"/>
        </w:rPr>
        <w:t> </w:t>
      </w:r>
    </w:p>
    <w:p w:rsidR="00B137A6" w:rsidRPr="00F72F44" w:rsidRDefault="00B137A6" w:rsidP="00B137A6">
      <w:pPr>
        <w:rPr>
          <w:rFonts w:ascii="Calibri" w:eastAsia="Calibri" w:hAnsi="Calibri" w:cs="Times New Roman"/>
        </w:rPr>
      </w:pPr>
    </w:p>
    <w:p w:rsidR="00B137A6" w:rsidRDefault="00B137A6" w:rsidP="00B137A6"/>
    <w:sectPr w:rsidR="00B137A6" w:rsidSect="00C8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205E"/>
    <w:multiLevelType w:val="hybridMultilevel"/>
    <w:tmpl w:val="D7F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830D0"/>
    <w:multiLevelType w:val="multilevel"/>
    <w:tmpl w:val="6C6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91350"/>
    <w:multiLevelType w:val="multilevel"/>
    <w:tmpl w:val="9BCE93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58"/>
    <w:rsid w:val="0007430C"/>
    <w:rsid w:val="000C67FE"/>
    <w:rsid w:val="00735C2A"/>
    <w:rsid w:val="00B137A6"/>
    <w:rsid w:val="00C36058"/>
    <w:rsid w:val="00D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37A6"/>
    <w:rPr>
      <w:b/>
      <w:bCs/>
    </w:rPr>
  </w:style>
  <w:style w:type="character" w:styleId="a4">
    <w:name w:val="Emphasis"/>
    <w:basedOn w:val="a0"/>
    <w:qFormat/>
    <w:rsid w:val="00B137A6"/>
    <w:rPr>
      <w:i/>
      <w:iCs/>
    </w:rPr>
  </w:style>
  <w:style w:type="paragraph" w:styleId="a5">
    <w:name w:val="List Paragraph"/>
    <w:basedOn w:val="a"/>
    <w:uiPriority w:val="34"/>
    <w:qFormat/>
    <w:rsid w:val="00B137A6"/>
    <w:pPr>
      <w:ind w:left="720"/>
      <w:contextualSpacing/>
    </w:pPr>
  </w:style>
  <w:style w:type="table" w:styleId="a6">
    <w:name w:val="Table Grid"/>
    <w:basedOn w:val="a1"/>
    <w:uiPriority w:val="59"/>
    <w:rsid w:val="00B13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B13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37A6"/>
    <w:rPr>
      <w:b/>
      <w:bCs/>
    </w:rPr>
  </w:style>
  <w:style w:type="character" w:styleId="a4">
    <w:name w:val="Emphasis"/>
    <w:basedOn w:val="a0"/>
    <w:qFormat/>
    <w:rsid w:val="00B137A6"/>
    <w:rPr>
      <w:i/>
      <w:iCs/>
    </w:rPr>
  </w:style>
  <w:style w:type="paragraph" w:styleId="a5">
    <w:name w:val="List Paragraph"/>
    <w:basedOn w:val="a"/>
    <w:uiPriority w:val="34"/>
    <w:qFormat/>
    <w:rsid w:val="00B137A6"/>
    <w:pPr>
      <w:ind w:left="720"/>
      <w:contextualSpacing/>
    </w:pPr>
  </w:style>
  <w:style w:type="table" w:styleId="a6">
    <w:name w:val="Table Grid"/>
    <w:basedOn w:val="a1"/>
    <w:uiPriority w:val="59"/>
    <w:rsid w:val="00B13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B13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a23089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Гультяева Валерия Анатольевна</dc:creator>
  <cp:keywords/>
  <dc:description/>
  <cp:lastModifiedBy>Калинкина Яна  Евгеньевна</cp:lastModifiedBy>
  <cp:revision>5</cp:revision>
  <dcterms:created xsi:type="dcterms:W3CDTF">2022-04-04T10:35:00Z</dcterms:created>
  <dcterms:modified xsi:type="dcterms:W3CDTF">2023-01-25T12:53:00Z</dcterms:modified>
</cp:coreProperties>
</file>