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1B" w:rsidRDefault="009015F8" w:rsidP="009015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6E77"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1C1B">
        <w:rPr>
          <w:rFonts w:ascii="Times New Roman" w:hAnsi="Times New Roman" w:cs="Times New Roman"/>
          <w:sz w:val="28"/>
          <w:szCs w:val="28"/>
        </w:rPr>
        <w:t xml:space="preserve"> к проекту «Дистанционное обучение»</w:t>
      </w:r>
    </w:p>
    <w:p w:rsidR="00711C1B" w:rsidRDefault="00711C1B" w:rsidP="00711C1B"/>
    <w:p w:rsidR="00711C1B" w:rsidRPr="00D11516" w:rsidRDefault="00711C1B" w:rsidP="00711C1B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</w:t>
      </w:r>
      <w:r w:rsidRPr="00D11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биологии химии </w:t>
      </w:r>
      <w:r w:rsidRPr="00D11516">
        <w:rPr>
          <w:rFonts w:ascii="Times New Roman" w:hAnsi="Times New Roman" w:cs="Times New Roman"/>
          <w:b/>
          <w:color w:val="000000"/>
          <w:sz w:val="28"/>
          <w:szCs w:val="28"/>
        </w:rPr>
        <w:t>Новоселова Надежда Васильевна</w:t>
      </w:r>
    </w:p>
    <w:p w:rsidR="00711C1B" w:rsidRDefault="00711C1B" w:rsidP="00711C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АПОУ</w:t>
      </w:r>
      <w:r w:rsidRPr="00D115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516">
        <w:rPr>
          <w:rFonts w:ascii="Times New Roman" w:hAnsi="Times New Roman" w:cs="Times New Roman"/>
          <w:b/>
          <w:sz w:val="28"/>
          <w:szCs w:val="28"/>
        </w:rPr>
        <w:t xml:space="preserve">ХМАО-Югры </w:t>
      </w:r>
    </w:p>
    <w:p w:rsidR="00711C1B" w:rsidRDefault="00711C1B" w:rsidP="00711C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1516">
        <w:rPr>
          <w:rFonts w:ascii="Times New Roman" w:hAnsi="Times New Roman" w:cs="Times New Roman"/>
          <w:b/>
          <w:sz w:val="28"/>
          <w:szCs w:val="28"/>
        </w:rPr>
        <w:t>"Югорский колледж-интернат олимпийского резерва"</w:t>
      </w:r>
    </w:p>
    <w:p w:rsidR="001C38A2" w:rsidRPr="005726D4" w:rsidRDefault="001C38A2" w:rsidP="00711C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38A2" w:rsidRDefault="001C38A2" w:rsidP="001C3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8A2">
        <w:rPr>
          <w:rFonts w:ascii="Times New Roman" w:eastAsia="Times New Roman" w:hAnsi="Times New Roman" w:cs="Times New Roman"/>
          <w:b/>
          <w:sz w:val="28"/>
          <w:szCs w:val="28"/>
        </w:rPr>
        <w:t xml:space="preserve">7.2 </w:t>
      </w:r>
      <w:r w:rsidRPr="001C38A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Контрольно-оценочные средства для дистанционного </w:t>
      </w:r>
      <w:proofErr w:type="gramStart"/>
      <w:r w:rsidRPr="001C38A2">
        <w:rPr>
          <w:rFonts w:ascii="Times New Roman" w:eastAsia="Times New Roman" w:hAnsi="Times New Roman" w:cs="Times New Roman"/>
          <w:b/>
          <w:sz w:val="28"/>
          <w:szCs w:val="28"/>
        </w:rPr>
        <w:t>обучения по биологии</w:t>
      </w:r>
      <w:proofErr w:type="gramEnd"/>
      <w:r w:rsidRPr="001C38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C38A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C3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1C38A2" w:rsidRPr="001C38A2" w:rsidRDefault="001C38A2" w:rsidP="001C3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Тема «Тип Простейшие»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I вариант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1.Кто из ученых впервые описал простейших?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Аристотель      б) Линней             в) Левенгук          г) Ломоносов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2.Изучение зеленой эвглены позволяет сделать вывод о родстве растений и животных, так как она: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 а) имеет светочувствительный глазок                      б) дышит всей поверхностью тела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 в) питается как растение и как животное                  г) при дыхании поглощает кислород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Только паразитический образ жизни ведут следующие простейшие животные: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 а) саркодовые (корненожки)        б) жгутиконосцы          в) инфузории            г) споровики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4. Какой тип питания характерен для эвглены зеленой: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а) автотрофное        б) гетеротрофное         в) </w:t>
      </w:r>
      <w:proofErr w:type="spellStart"/>
      <w:r w:rsidRPr="00E10172">
        <w:rPr>
          <w:rFonts w:ascii="Times New Roman" w:hAnsi="Times New Roman" w:cs="Times New Roman"/>
          <w:sz w:val="24"/>
          <w:szCs w:val="24"/>
        </w:rPr>
        <w:t>миксотрофное</w:t>
      </w:r>
      <w:proofErr w:type="spell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Цистой называется: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состояние одноклеточных организмов, при которых образуется плотная оболочка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плотная оболочка клетки     в) название простейшего    г) название заболевания, вызванного  простейшим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6.Корненожки передвигаются с помощью: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парных ножек            б) ложноножек            в) ресничек             г) корней</w:t>
      </w:r>
      <w:r w:rsidRPr="00E101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 Найдите соответствие между понятиями и их характеристиками.</w:t>
      </w:r>
      <w:r w:rsidRPr="00E10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Зашифруйте свой ответ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 xml:space="preserve"> -…., Б - …, В -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540"/>
        <w:gridCol w:w="6583"/>
      </w:tblGrid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E10172" w:rsidRPr="00E10172" w:rsidTr="00E10172">
        <w:trPr>
          <w:trHeight w:val="4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Паразиты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Животное, которое обитает в организме </w:t>
            </w:r>
            <w:proofErr w:type="gramStart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другого</w:t>
            </w:r>
            <w:proofErr w:type="gramEnd"/>
          </w:p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животного или человека приносит ему вред</w:t>
            </w:r>
          </w:p>
        </w:tc>
      </w:tr>
      <w:tr w:rsidR="00E10172" w:rsidRPr="00E10172" w:rsidTr="00E10172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Животное, которое переносит паразита от одного </w:t>
            </w:r>
          </w:p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животного или человека к </w:t>
            </w:r>
            <w:proofErr w:type="gramStart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другому</w:t>
            </w:r>
            <w:proofErr w:type="gramEnd"/>
          </w:p>
        </w:tc>
      </w:tr>
      <w:tr w:rsidR="00E10172" w:rsidRPr="00E10172" w:rsidTr="00E10172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Переносчик</w:t>
            </w:r>
          </w:p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паразита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Организм, на котором обитает другое животное, приносящее вред первому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Малярийный комар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Малярийный плазмодий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Дизентерийная амеба</w:t>
            </w:r>
          </w:p>
        </w:tc>
      </w:tr>
    </w:tbl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Тема «Тип Простейшие»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II вариант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1.Какая группа простейших является наиболее сложноорганизованной?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жгутиконосцы           б) инфузории                 в) корненожки             г) споровики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 Малярийный плазмодий распространяется: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самостоятельно                                в) при помощи комара пискуна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б) при помощи комара анофелеса      г) при помощи мухи </w:t>
      </w:r>
      <w:proofErr w:type="spellStart"/>
      <w:proofErr w:type="gramStart"/>
      <w:r w:rsidRPr="00E10172">
        <w:rPr>
          <w:rFonts w:ascii="Times New Roman" w:hAnsi="Times New Roman" w:cs="Times New Roman"/>
          <w:sz w:val="24"/>
          <w:szCs w:val="24"/>
        </w:rPr>
        <w:t>це-це</w:t>
      </w:r>
      <w:proofErr w:type="spellEnd"/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Какие простейшие животные могут питаться как растения и животные?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саркодовые (корненожки)            б) жгутиконосцы    в) инфузории                г) споровики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4. Какие из перечисленных простейших не являются паразитами?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малярийный плазмодий        б) дизентерийная амеба              в) вольвокс        г) лямблия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Строение, какого животного определяет утверждение, что «все простейшие» - это одноклеточные животные»?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инфузории туфельки           б) лямблии                  в) вольвокс              г) фораминиферы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 наружный и внутренний минеральный скелет имеют: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а) только корненожки     б) только радиолярии 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 в) корненожки и радиолярии      г) все простейшие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7.Найдите соответствие между названиями простейших и их особенностями</w:t>
      </w:r>
      <w:r w:rsidRPr="00E10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Зашифруйте свой ответ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 xml:space="preserve"> -…., Б - …, В -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4800"/>
        <w:gridCol w:w="360"/>
        <w:gridCol w:w="4020"/>
      </w:tblGrid>
      <w:tr w:rsidR="00E10172" w:rsidRPr="00E10172" w:rsidTr="00E1017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простейшего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E10172" w:rsidRPr="00E10172" w:rsidTr="00E1017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Дизентерийная амеба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Одиночный организм</w:t>
            </w:r>
          </w:p>
        </w:tc>
      </w:tr>
      <w:tr w:rsidR="00E10172" w:rsidRPr="00E10172" w:rsidTr="00E1017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Инфузория туфелька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Колония</w:t>
            </w:r>
          </w:p>
        </w:tc>
      </w:tr>
      <w:tr w:rsidR="00E10172" w:rsidRPr="00E10172" w:rsidTr="00E1017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Вольвокс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Паразит</w:t>
            </w:r>
          </w:p>
        </w:tc>
      </w:tr>
      <w:tr w:rsidR="00E10172" w:rsidRPr="00E10172" w:rsidTr="00E1017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Передвижение при помощи жгутиков </w:t>
            </w:r>
          </w:p>
        </w:tc>
      </w:tr>
      <w:tr w:rsidR="00E10172" w:rsidRPr="00E10172" w:rsidTr="00E1017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Передвижение при помощи ресничек</w:t>
            </w:r>
          </w:p>
        </w:tc>
      </w:tr>
      <w:tr w:rsidR="00E10172" w:rsidRPr="00E10172" w:rsidTr="00E1017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Передвижение при помощи ложноножек</w:t>
            </w:r>
          </w:p>
        </w:tc>
      </w:tr>
      <w:tr w:rsidR="00E10172" w:rsidRPr="00E10172" w:rsidTr="00E1017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хлорофилла</w:t>
            </w:r>
          </w:p>
        </w:tc>
      </w:tr>
      <w:tr w:rsidR="00E10172" w:rsidRPr="00E10172" w:rsidTr="00E1017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разных по величине ядра</w:t>
            </w:r>
          </w:p>
        </w:tc>
      </w:tr>
    </w:tbl>
    <w:p w:rsidR="00E10172" w:rsidRPr="00E10172" w:rsidRDefault="00E10172" w:rsidP="00E10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 xml:space="preserve">Тема « Тип 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>Кишечнополостные</w:t>
      </w:r>
      <w:proofErr w:type="gramEnd"/>
      <w:r w:rsidRPr="00E10172">
        <w:rPr>
          <w:rFonts w:ascii="Times New Roman" w:hAnsi="Times New Roman" w:cs="Times New Roman"/>
          <w:b/>
          <w:sz w:val="24"/>
          <w:szCs w:val="24"/>
        </w:rPr>
        <w:t>»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1.Лучевую симметрию имеют</w:t>
      </w:r>
      <w:r w:rsidRPr="00E10172">
        <w:rPr>
          <w:rFonts w:ascii="Times New Roman" w:hAnsi="Times New Roman" w:cs="Times New Roman"/>
          <w:sz w:val="24"/>
          <w:szCs w:val="24"/>
        </w:rPr>
        <w:t>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все животные                                      в) все беспозвоночные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 все многоклеточные животные        г) все кишечнополостные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 xml:space="preserve">2. Характерной особенностью 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>кишечнополостных</w:t>
      </w:r>
      <w:proofErr w:type="gramEnd"/>
      <w:r w:rsidRPr="00E10172">
        <w:rPr>
          <w:rFonts w:ascii="Times New Roman" w:hAnsi="Times New Roman" w:cs="Times New Roman"/>
          <w:b/>
          <w:sz w:val="24"/>
          <w:szCs w:val="24"/>
        </w:rPr>
        <w:t xml:space="preserve"> является: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единственная полость тела – кишечная  б) исключительно водный образ жизни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два слоя тела    г) все перечисленные признаки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Регенерация у гидры осуществляется за счет следующих клеток</w:t>
      </w:r>
      <w:r w:rsidRPr="00E10172">
        <w:rPr>
          <w:rFonts w:ascii="Times New Roman" w:hAnsi="Times New Roman" w:cs="Times New Roman"/>
          <w:sz w:val="24"/>
          <w:szCs w:val="24"/>
        </w:rPr>
        <w:t xml:space="preserve"> </w:t>
      </w:r>
      <w:r w:rsidRPr="00E10172">
        <w:rPr>
          <w:rFonts w:ascii="Times New Roman" w:hAnsi="Times New Roman" w:cs="Times New Roman"/>
          <w:b/>
          <w:sz w:val="24"/>
          <w:szCs w:val="24"/>
        </w:rPr>
        <w:t>эктодермы: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кожно-мускулистых                в) промежуточных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стрекательных                         г) чувствительных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 xml:space="preserve">4.Медузы – </w:t>
      </w:r>
      <w:proofErr w:type="spellStart"/>
      <w:r w:rsidRPr="00E10172">
        <w:rPr>
          <w:rFonts w:ascii="Times New Roman" w:hAnsi="Times New Roman" w:cs="Times New Roman"/>
          <w:b/>
          <w:sz w:val="24"/>
          <w:szCs w:val="24"/>
        </w:rPr>
        <w:t>свободнодвижущее</w:t>
      </w:r>
      <w:proofErr w:type="spellEnd"/>
      <w:r w:rsidRPr="00E10172">
        <w:rPr>
          <w:rFonts w:ascii="Times New Roman" w:hAnsi="Times New Roman" w:cs="Times New Roman"/>
          <w:b/>
          <w:sz w:val="24"/>
          <w:szCs w:val="24"/>
        </w:rPr>
        <w:t xml:space="preserve"> поколение – преобладает в цикле развития</w:t>
      </w:r>
      <w:r w:rsidRPr="00E10172">
        <w:rPr>
          <w:rFonts w:ascii="Times New Roman" w:hAnsi="Times New Roman" w:cs="Times New Roman"/>
          <w:sz w:val="24"/>
          <w:szCs w:val="24"/>
        </w:rPr>
        <w:t>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у морских гидроидных полипов   б) у коралловых полипов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у сцифоидных медуз     г) всех перечисленных классов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Дайте определение терминам: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Эктодерма_______________________________________________________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Энтодерма______________________________________________________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Найдите соответствие между названием поколения ив цикле развития и характерными особенностями строения.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60"/>
        <w:gridCol w:w="5142"/>
      </w:tblGrid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поколения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неподвижная стадия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Медуза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паразитическая стадия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свободнодвижущаяся стадия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размножается половым путем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размножается почкованием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размножается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сидячий образ жизни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колонии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одиночные организмы</w:t>
            </w:r>
          </w:p>
        </w:tc>
      </w:tr>
    </w:tbl>
    <w:p w:rsidR="00E10172" w:rsidRPr="00E10172" w:rsidRDefault="00E10172" w:rsidP="00E101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Сравните питание губок и кишечнополостных. Отметьте произошедшее усложнение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Тема « Тип Плоские черви»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1.У плоских червей впервые появились: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системы органов     б) полость рта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 специализированные клетки    г) многоклеточное строение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2.Сосальщиков по способу питания можно отнести к паразитам, так как они: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используют мертвые органические вещества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постоянно или временно используют другое животное в качестве источника питания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питаются растительной пищей   г) уничтожают других животных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Приспособления для фиксации отсутствуют;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а) у 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>молочно-белой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172">
        <w:rPr>
          <w:rFonts w:ascii="Times New Roman" w:hAnsi="Times New Roman" w:cs="Times New Roman"/>
          <w:sz w:val="24"/>
          <w:szCs w:val="24"/>
        </w:rPr>
        <w:t>планарии</w:t>
      </w:r>
      <w:proofErr w:type="spellEnd"/>
      <w:r w:rsidRPr="00E10172">
        <w:rPr>
          <w:rFonts w:ascii="Times New Roman" w:hAnsi="Times New Roman" w:cs="Times New Roman"/>
          <w:sz w:val="24"/>
          <w:szCs w:val="24"/>
        </w:rPr>
        <w:t xml:space="preserve">   б) у бычьего цепня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печеночного сосальщика    г) печеночной двуустки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4.К ресничным червям относятся: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а) кошачья двуустка   б) белая </w:t>
      </w:r>
      <w:proofErr w:type="spellStart"/>
      <w:r w:rsidRPr="00E10172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свиной цепень    г) ланцетовидный сосальщик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Дайте определение терминам: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Чередование поколений___________________________________________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Окончательный хозяин____________________________________________    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 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Распределите признаки, присущие ленточным червям и сосальщикам, на две группы.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03"/>
      </w:tblGrid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Паразитический образ жизни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Свободноживущие организмы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Всасывание через покровы тела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веществ через пищеварительную систему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кожно-мускульного мешка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присосок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Членистое строение тела</w:t>
            </w:r>
          </w:p>
        </w:tc>
      </w:tr>
    </w:tbl>
    <w:p w:rsidR="00E10172" w:rsidRPr="00E10172" w:rsidRDefault="00E10172" w:rsidP="00E101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 Докажите, что плоские черви – более совершенные организмы, чем кишечнополостные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Тема « Тип Круглые черви »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1.Аскарида не переваривается в кишечнике человека, так как она: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отличается большой плодовитостью      б) может жить в бескислородной среде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быстро двигается в направлении, противоположном движению пищи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>покрыта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 xml:space="preserve"> оболочкой, на которую не действует пищеварительный сок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 Человеческая аскарида в теле человека находится в виде: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финны в мышцах    б) личинки в легких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взрослого червя в кишечнике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г)  личинки в легких и взрослого червя в кишечнике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>У круглых червей, в отличие от плоских, наблюдается следующие изменения:</w:t>
      </w:r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появилась полость тела   б) появились органы дыхания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появилась замкнутая кровеносная система   г) появились специальные органы движения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4. Чем заполнена внутренняя полость тела круглых червей</w:t>
      </w:r>
      <w:r w:rsidRPr="00E10172">
        <w:rPr>
          <w:rFonts w:ascii="Times New Roman" w:hAnsi="Times New Roman" w:cs="Times New Roman"/>
          <w:sz w:val="24"/>
          <w:szCs w:val="24"/>
        </w:rPr>
        <w:t>?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жидкостью   б) отсутствием   в) мышцами   г) остатками пищи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Назовите особенности пищеварительной системы круглых червей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задняя кишка с анальным отверстием    б) имеется рот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система отсутствует     г) боковые отверстия кишечника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Перечислите особенности строения круглых червей (выберите буквы правильных ответов).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03"/>
      </w:tblGrid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Сквозная пищеварительная система, начинается ртом и заканчивается анальным отверстием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Появилась замкнутая кровеносная система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Двусторонняя симметрия тела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внутренней полости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Лучевая симметрия тела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внутренней полости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дыхательной системы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анального отверстия</w:t>
            </w:r>
          </w:p>
        </w:tc>
      </w:tr>
    </w:tbl>
    <w:p w:rsidR="00E10172" w:rsidRPr="00E10172" w:rsidRDefault="00E10172" w:rsidP="00E10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 Перечислите различия между круглыми и плоскими червями.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Тема « Тип Кольчатые черви »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ab/>
        <w:t>Уровень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1.К типу кольчатых червей относят животных, имеющих тело: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со стрекательными клетками на переднем конце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>длинное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>, состоящее из члеников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>плоское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 xml:space="preserve"> лентовидное или листовидной формы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>длинное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>, не разделенное на членики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 Симметрия тела у гидры и дождевого червя: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лучевая    б) двусторонняя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в) у гидры 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>двусторонняя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>, а у дождевого червя лучевая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г) у гидры 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>лучевая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>, а у дождевого червя двусторонняя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Назовите мышцы, которые есть у кольчатых червей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кольцевые    б) продольные    в) спинно-брюшные    г) сетчатые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 xml:space="preserve">4. Назовите фактор, который обусловил расположение органов чувств и скоплений нервных клеток 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>-н</w:t>
      </w:r>
      <w:proofErr w:type="gramEnd"/>
      <w:r w:rsidRPr="00E10172">
        <w:rPr>
          <w:rFonts w:ascii="Times New Roman" w:hAnsi="Times New Roman" w:cs="Times New Roman"/>
          <w:b/>
          <w:sz w:val="24"/>
          <w:szCs w:val="24"/>
        </w:rPr>
        <w:t>ервных узлов- в передней части тела кольчатых червей.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а) активное передвижение     б) наличие </w:t>
      </w:r>
      <w:proofErr w:type="spellStart"/>
      <w:r w:rsidRPr="00E10172"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 w:rsidRPr="00E10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>ускульного мешка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питание готовыми органическими веществами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г) расположение отверстий выделительной системы в заднем участке тела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Дайте определение терминам: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10172">
        <w:rPr>
          <w:rFonts w:ascii="Times New Roman" w:hAnsi="Times New Roman" w:cs="Times New Roman"/>
          <w:sz w:val="24"/>
          <w:szCs w:val="24"/>
        </w:rPr>
        <w:t>Параподии</w:t>
      </w:r>
      <w:proofErr w:type="spellEnd"/>
      <w:r w:rsidRPr="00E1017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Анабиоз________________________________________________________</w:t>
      </w:r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Найдите соответствие между классами кольчатых червей и особенностями их образа жизни.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720"/>
        <w:gridCol w:w="5323"/>
      </w:tblGrid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класса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образа жизни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Пиявки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питания живой организм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Малощетинковые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Обитатели почвы и водоемов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типично морские животные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Хищники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Фильтраторы</w:t>
            </w:r>
            <w:proofErr w:type="spellEnd"/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Питаются кровью позвоночных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Всеядные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растительноядные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Чувствительные к чистоте воды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Стойко переносят загрязнения среды</w:t>
            </w:r>
          </w:p>
        </w:tc>
      </w:tr>
    </w:tbl>
    <w:p w:rsidR="00E10172" w:rsidRPr="00E10172" w:rsidRDefault="00E10172" w:rsidP="00E101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E10172" w:rsidRPr="00E10172" w:rsidRDefault="00E10172" w:rsidP="00E1017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7.Каким образом пиявки приспособились к паразитизму? Выясните причинно-следственную зависимость между образом жизни и особенностями их строения.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Тема « Тип Хордовые »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ab/>
      </w: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 Как по отношению к хорде расположена нервная трубка у ланцетника?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под хордой   б) над хордой    в) сбоку хорды   г) вокруг хорды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 Какие особенности строения ланцетника свидетельствуют о малоподвижном образе жизни?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удлиненная форма тела   б) отсутствие парных плавников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хорда и нервная трубка покрыта оболочкой   г) наличие нервной трубки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Что из перечисленного характерно не только для хордовых, но и для большинства ранее изученных животных?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внутренний скелет    б) нервная система в виде трубки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раздельнополость    г) сердце расположено на брюшной стороне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4. Какие из перечисленных хордовых животных ведут паразитический образ жизни?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а) ланцетник   б) </w:t>
      </w:r>
      <w:proofErr w:type="spellStart"/>
      <w:r w:rsidRPr="00E10172">
        <w:rPr>
          <w:rFonts w:ascii="Times New Roman" w:hAnsi="Times New Roman" w:cs="Times New Roman"/>
          <w:sz w:val="24"/>
          <w:szCs w:val="24"/>
        </w:rPr>
        <w:t>миксина</w:t>
      </w:r>
      <w:proofErr w:type="spellEnd"/>
      <w:r w:rsidRPr="00E10172">
        <w:rPr>
          <w:rFonts w:ascii="Times New Roman" w:hAnsi="Times New Roman" w:cs="Times New Roman"/>
          <w:sz w:val="24"/>
          <w:szCs w:val="24"/>
        </w:rPr>
        <w:t xml:space="preserve">   в) минога  г) все перечисленные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Дайте определение терминам: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Высшие хордовые_________________________________________________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Позвоночные_____________________________________________________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Выпишите особенности ланцетника, отличающие его от беспозвоночных.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720"/>
        <w:gridCol w:w="4063"/>
      </w:tblGrid>
      <w:tr w:rsidR="00E10172" w:rsidRPr="00E10172" w:rsidTr="00E10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сердца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Брюшная нервная цепочка</w:t>
            </w:r>
          </w:p>
        </w:tc>
      </w:tr>
      <w:tr w:rsidR="00E10172" w:rsidRPr="00E10172" w:rsidTr="00E10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Внутренний скелет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Спинной и хвостовой плавники</w:t>
            </w:r>
          </w:p>
        </w:tc>
      </w:tr>
      <w:tr w:rsidR="00E10172" w:rsidRPr="00E10172" w:rsidTr="00E10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Внешний скелет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Удлиненная форма тела</w:t>
            </w:r>
          </w:p>
        </w:tc>
      </w:tr>
      <w:tr w:rsidR="00E10172" w:rsidRPr="00E10172" w:rsidTr="00E10172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Легочные мешки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хорды</w:t>
            </w:r>
          </w:p>
        </w:tc>
      </w:tr>
      <w:tr w:rsidR="00E10172" w:rsidRPr="00E10172" w:rsidTr="00E10172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Нервная трубка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Многоклеточное строение</w:t>
            </w:r>
          </w:p>
        </w:tc>
      </w:tr>
    </w:tbl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 Какие приспособления ланцетника способствуют его жизни в воде?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tabs>
          <w:tab w:val="left" w:pos="1301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ab/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Проверочная работа по теме: « Классы рыб »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1.Орган чувств, характерный только для рыб?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внутреннее ухо            б) глаза                 в) боковая линия           г) органы обоняния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 Какую функцию не выполняет кожа рыб?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защита от механических повреждений</w:t>
      </w:r>
      <w:r w:rsidRPr="00E1017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E10172">
        <w:rPr>
          <w:rFonts w:ascii="Times New Roman" w:hAnsi="Times New Roman" w:cs="Times New Roman"/>
          <w:sz w:val="24"/>
          <w:szCs w:val="24"/>
        </w:rPr>
        <w:t>б) уменьшение трения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бактерицидная                                                          в) дыхательная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Отличительная особенность строения костных рыб: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наличие плавательного пузыря                                     б) наличие головного мозга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наличие парных инее парных плавников                     г) наличие органов чувств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4. В чем отличается принципиальное отличие рыб от ланцетника?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удлиненная форма тела б) парные плавники   в) спинной плавник   г) хвостовой плавник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Какой тип дыхания у рыб?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кожное дыхание        б) легочное дыхание          в) при помощи жабр          г) отсутствует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Дайте определение терминам: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Боковая линия</w:t>
      </w:r>
      <w:r w:rsidRPr="00E10172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Позвоночное животное______________________________________________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 Установите соответствие между типом плавника и его ролью в обеспечении движения рыбы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540"/>
        <w:gridCol w:w="5400"/>
      </w:tblGrid>
      <w:tr w:rsidR="00E10172" w:rsidRPr="00E10172" w:rsidTr="00E10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плавника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в обеспечении движения</w:t>
            </w:r>
          </w:p>
        </w:tc>
      </w:tr>
      <w:tr w:rsidR="00E10172" w:rsidRPr="00E10172" w:rsidTr="00E10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Парные плавники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Поступательное движение</w:t>
            </w:r>
          </w:p>
        </w:tc>
      </w:tr>
      <w:tr w:rsidR="00E10172" w:rsidRPr="00E10172" w:rsidTr="00E10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Спинной плавник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направления движения</w:t>
            </w:r>
          </w:p>
        </w:tc>
      </w:tr>
      <w:tr w:rsidR="00E10172" w:rsidRPr="00E10172" w:rsidTr="00E10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Хвостовой плавник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горизонтального положения</w:t>
            </w:r>
          </w:p>
        </w:tc>
      </w:tr>
      <w:tr w:rsidR="00E10172" w:rsidRPr="00E10172" w:rsidTr="00E10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поворотов</w:t>
            </w:r>
          </w:p>
        </w:tc>
      </w:tr>
      <w:tr w:rsidR="00E10172" w:rsidRPr="00E10172" w:rsidTr="00E10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Движение вверх и вниз</w:t>
            </w:r>
          </w:p>
        </w:tc>
      </w:tr>
      <w:tr w:rsidR="00E10172" w:rsidRPr="00E10172" w:rsidTr="00E101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Равновесие</w:t>
            </w:r>
          </w:p>
        </w:tc>
      </w:tr>
    </w:tbl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8. Каковы отличительные признаки рыб?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Тема « Класс Птицы »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ab/>
      </w: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 Назовите вид перьев, которые имеют наиболее крупный размер.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пуховые перья    б) контурные перья    в) не отличаются  г) пух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 Кака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>я(</w:t>
      </w:r>
      <w:proofErr w:type="spellStart"/>
      <w:proofErr w:type="gramEnd"/>
      <w:r w:rsidRPr="00E10172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E10172">
        <w:rPr>
          <w:rFonts w:ascii="Times New Roman" w:hAnsi="Times New Roman" w:cs="Times New Roman"/>
          <w:b/>
          <w:sz w:val="24"/>
          <w:szCs w:val="24"/>
        </w:rPr>
        <w:t>)  часть(и) клюва птиц одета(ы) роговым чехлом?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отсутствует роговой чехол   б) только надклювье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в) только </w:t>
      </w:r>
      <w:proofErr w:type="spellStart"/>
      <w:r w:rsidRPr="00E10172">
        <w:rPr>
          <w:rFonts w:ascii="Times New Roman" w:hAnsi="Times New Roman" w:cs="Times New Roman"/>
          <w:sz w:val="24"/>
          <w:szCs w:val="24"/>
        </w:rPr>
        <w:t>подклювье</w:t>
      </w:r>
      <w:proofErr w:type="spellEnd"/>
      <w:r w:rsidRPr="00E10172">
        <w:rPr>
          <w:rFonts w:ascii="Times New Roman" w:hAnsi="Times New Roman" w:cs="Times New Roman"/>
          <w:sz w:val="24"/>
          <w:szCs w:val="24"/>
        </w:rPr>
        <w:t xml:space="preserve">    г) надклювье и </w:t>
      </w:r>
      <w:proofErr w:type="spellStart"/>
      <w:r w:rsidRPr="00E10172">
        <w:rPr>
          <w:rFonts w:ascii="Times New Roman" w:hAnsi="Times New Roman" w:cs="Times New Roman"/>
          <w:sz w:val="24"/>
          <w:szCs w:val="24"/>
        </w:rPr>
        <w:t>подклювье</w:t>
      </w:r>
      <w:proofErr w:type="spellEnd"/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Назовите в контурном пере птиц структуру, которая снабжена очень мелкими крючочками.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10172">
        <w:rPr>
          <w:rFonts w:ascii="Times New Roman" w:hAnsi="Times New Roman" w:cs="Times New Roman"/>
          <w:sz w:val="24"/>
          <w:szCs w:val="24"/>
        </w:rPr>
        <w:t>очин</w:t>
      </w:r>
      <w:proofErr w:type="spellEnd"/>
      <w:r w:rsidRPr="00E10172">
        <w:rPr>
          <w:rFonts w:ascii="Times New Roman" w:hAnsi="Times New Roman" w:cs="Times New Roman"/>
          <w:sz w:val="24"/>
          <w:szCs w:val="24"/>
        </w:rPr>
        <w:t xml:space="preserve">    б) ствол    в) бородки первого порядка    г) бородки второго порядка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4. Назовите основную функцию пуховых перьев и пуха птиц.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защищают тело птиц от механических повреждений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предохраняют тело от потери тепла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обеспечивают обтекаемую форму тела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г) определяют несущую поверхность крыла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Что из перечисленного не характерно для птиц?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перьевой покров    б) наличие зубов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роговой чехол клюва   г) маленькие размеры головы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Выпишите признаки птиц, необходимые для полета.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137"/>
        <w:gridCol w:w="543"/>
        <w:gridCol w:w="4243"/>
      </w:tblGrid>
      <w:tr w:rsidR="00E10172" w:rsidRPr="00E10172" w:rsidTr="00E1017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Пуховее перья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Рыхлое оперение</w:t>
            </w:r>
          </w:p>
        </w:tc>
      </w:tr>
      <w:tr w:rsidR="00E10172" w:rsidRPr="00E10172" w:rsidTr="00E1017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 второго порядка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зубов</w:t>
            </w:r>
          </w:p>
        </w:tc>
      </w:tr>
      <w:tr w:rsidR="00E10172" w:rsidRPr="00E10172" w:rsidTr="00E1017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Маленькие размеры головы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Чешуйки на задних конечностях</w:t>
            </w:r>
          </w:p>
        </w:tc>
      </w:tr>
      <w:tr w:rsidR="00E10172" w:rsidRPr="00E10172" w:rsidTr="00E1017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зубов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Роговой чехол клюва</w:t>
            </w:r>
          </w:p>
        </w:tc>
      </w:tr>
      <w:tr w:rsidR="00E10172" w:rsidRPr="00E10172" w:rsidTr="00E1017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Крылья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Обтекаемая форма тела</w:t>
            </w:r>
          </w:p>
        </w:tc>
      </w:tr>
    </w:tbl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 Почему птиц называют теплокровными животными? Какие приспособления есть у птиц для сохранения тепла?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Тема « Класс Млекопитающие»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1.Полевая мышь – это животное: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хордовое    б) бесчерепное    в) беспозвоночное  г) иглокожее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 Главное отличие млекопитающих от других позвоночных – это: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а) выкармливание детенышей молоком     б) </w:t>
      </w:r>
      <w:proofErr w:type="spellStart"/>
      <w:r w:rsidRPr="00E10172">
        <w:rPr>
          <w:rFonts w:ascii="Times New Roman" w:hAnsi="Times New Roman" w:cs="Times New Roman"/>
          <w:sz w:val="24"/>
          <w:szCs w:val="24"/>
        </w:rPr>
        <w:t>теплокровность</w:t>
      </w:r>
      <w:proofErr w:type="spellEnd"/>
      <w:r w:rsidRPr="00E10172">
        <w:rPr>
          <w:rFonts w:ascii="Times New Roman" w:hAnsi="Times New Roman" w:cs="Times New Roman"/>
          <w:sz w:val="24"/>
          <w:szCs w:val="24"/>
        </w:rPr>
        <w:t xml:space="preserve"> и четырехкамерное сердце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два круга кровообращения  г) шейный отдел позвоночника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Температура тела птиц и млекопитающих: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в значительной мере зависит от температуры окружающей среды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изменяется в течени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10172">
        <w:rPr>
          <w:rFonts w:ascii="Times New Roman" w:hAnsi="Times New Roman" w:cs="Times New Roman"/>
          <w:sz w:val="24"/>
          <w:szCs w:val="24"/>
        </w:rPr>
        <w:t xml:space="preserve"> суток      в) понижается зимой и повышается летом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г) практически не зависит от температуры окружающей среды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4. В чем заключается отличие млекопитающих от пресмыкающихся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Особый тип организации конечностей    б) два круга кровообращения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деление тела на отделы      г) волосяной покров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Диафрагма впервые появляется у: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амфибий    б) рептилий    в) млекопитающих      г) птиц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Назовите основные признаки класса млекопитающих.</w:t>
      </w:r>
    </w:p>
    <w:p w:rsidR="00E10172" w:rsidRPr="00E10172" w:rsidRDefault="00E10172" w:rsidP="00E1017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7"/>
        <w:gridCol w:w="543"/>
        <w:gridCol w:w="4243"/>
      </w:tblGrid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Сердце четырех камерное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круга кровообращения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Сердце </w:t>
            </w:r>
            <w:proofErr w:type="spellStart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трехкамерное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Конечности земного типа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Волосяной покров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Боковая линия</w:t>
            </w: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Легочные пузырьки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0172" w:rsidRPr="00E10172" w:rsidTr="00E1017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круг кровообращения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10172" w:rsidRPr="00E10172" w:rsidRDefault="00E10172" w:rsidP="00E10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lastRenderedPageBreak/>
        <w:t>Уровень</w:t>
      </w:r>
      <w:proofErr w:type="gramStart"/>
      <w:r w:rsidRPr="00E101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7.Докажите, что млекопитающие - одни из самых высокоорганизованных животных на Земле.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Тема «Периодизация и продолжительность жизни  животных»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 Активное размножение  организмов происходит на стадии: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эмбриональное развитие     б) старения     в) половой зрелости    г) роста организма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 Самая короткая жизнь из перечисленных животных: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прудовик    б) дождевой червь    в) амебы    г) печеночного сосальщика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Старость начинается: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с появления способности к размножению→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с момента рождения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с затухания способности к размножению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г) момента слияния клеток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4. Последовательность периодов жизни организмов следующая: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эмбриональный период → старость → половая зрелость → формирование и рост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формирование и рост→ эмбриональный период → половая зрелость → старость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формирование и рост→ половая зрелость → эмбриональный период → старость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г) эмбриональный период → формирование и рост→ половая зрелость → старость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Дайте определение терминам: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Онтогенез_________________________________________________________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Половое созревание ________________________________________________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Установите соответствие между названиями периодов жизни организмов и их основными характеристиками.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540"/>
        <w:gridCol w:w="5143"/>
      </w:tblGrid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Эмбриональный период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Начинается с момента рождения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 рост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Начинается  с появления способности к размножению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Половая зрелость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Начинается с оплодотворения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Начинается с окончания периода размножения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Продолжается до смерти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Продолжается до взрослого состояния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Продолжается до рождения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 превращением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Угасание всех функций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происходит  размножение</w:t>
            </w:r>
          </w:p>
        </w:tc>
      </w:tr>
    </w:tbl>
    <w:p w:rsidR="00E10172" w:rsidRPr="00E10172" w:rsidRDefault="00E10172" w:rsidP="00E10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 Что позволяет выделить четыре основных периода в жизни животных, размножающихся половым путем?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Тема «Доказательства эволюции   животных»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1. Органы сходные по общему плану строения, но служащие для выполнения различных функций, называются: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гомологами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аналогами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рудиментами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г) атавизмами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2. Эмбриологические доказательства эволюции животного мира основываются на сравнении строения: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современных взрослых организмов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зародышей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вымерших организмов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г) вымерших и современных организмов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3. Признак археоптерикса, характерный для птиц: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тяжелый скелет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мощные зубы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крылья покрыты перьями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г) длинный хвост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lastRenderedPageBreak/>
        <w:t>4.Наличие косточек на месте задних конечностей у китов дельфинов является: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а) гомологами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б) аналогам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в) рудиментом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г) атавизмом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5. Дайте определение терминам: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>Палеонтология________________________________________________________________ Гомологические органы________________________________________________________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E101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6. Выберите примеры сравнительно-анатомических доказательств эволюции животных.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Яйцекладущие млекопитающие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Лицевой и мозговой отделы черепа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Одинаковые отделы скелета конечностей у наземных хордовых животных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волосяного покрова у млекопитающих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археоптерикса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круга кровообращения у всех наземных хордовых</w:t>
            </w:r>
          </w:p>
        </w:tc>
      </w:tr>
      <w:tr w:rsidR="00E10172" w:rsidRPr="00E10172" w:rsidTr="00E101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Сходство гусеницы с </w:t>
            </w:r>
            <w:proofErr w:type="gramStart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кольчатым</w:t>
            </w:r>
            <w:proofErr w:type="gramEnd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червями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72" w:rsidRPr="00E10172" w:rsidRDefault="00E10172" w:rsidP="00E1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Пять отделов головного мозга у высших хордовых животных</w:t>
            </w:r>
          </w:p>
        </w:tc>
      </w:tr>
    </w:tbl>
    <w:p w:rsidR="00E10172" w:rsidRPr="00E10172" w:rsidRDefault="00E10172" w:rsidP="00E10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E1017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72">
        <w:rPr>
          <w:rFonts w:ascii="Times New Roman" w:hAnsi="Times New Roman" w:cs="Times New Roman"/>
          <w:b/>
          <w:sz w:val="24"/>
          <w:szCs w:val="24"/>
        </w:rPr>
        <w:t>7. Чем отличаются рудиментарные органы и атавизмы; что у них общего?</w:t>
      </w:r>
    </w:p>
    <w:p w:rsidR="00E10172" w:rsidRPr="00E10172" w:rsidRDefault="00E10172" w:rsidP="00E1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E64" w:rsidRPr="00E10172" w:rsidRDefault="00B46E64" w:rsidP="00E1017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46E64" w:rsidRPr="00E10172" w:rsidSect="00711C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414617C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6DE094DA">
      <w:start w:val="1"/>
      <w:numFmt w:val="decimal"/>
      <w:lvlText w:val="%3)"/>
      <w:lvlJc w:val="left"/>
      <w:rPr>
        <w:rFonts w:ascii="Times New Roman" w:eastAsia="Times New Roman" w:hAnsi="Times New Roman" w:cs="Times New Roman"/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2"/>
        <w:szCs w:val="22"/>
      </w:rPr>
    </w:lvl>
    <w:lvl w:ilvl="6" w:tplc="000F4247">
      <w:start w:val="1"/>
      <w:numFmt w:val="decimal"/>
      <w:lvlText w:val="%7)"/>
      <w:lvlJc w:val="left"/>
      <w:rPr>
        <w:sz w:val="22"/>
        <w:szCs w:val="2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1">
    <w:nsid w:val="0A5173D7"/>
    <w:multiLevelType w:val="multilevel"/>
    <w:tmpl w:val="86DAD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66C"/>
    <w:multiLevelType w:val="hybridMultilevel"/>
    <w:tmpl w:val="6376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9233D"/>
    <w:multiLevelType w:val="multilevel"/>
    <w:tmpl w:val="3BC0B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A31EA"/>
    <w:multiLevelType w:val="hybridMultilevel"/>
    <w:tmpl w:val="821A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4CB4"/>
    <w:multiLevelType w:val="multilevel"/>
    <w:tmpl w:val="CA0C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53D57"/>
    <w:multiLevelType w:val="hybridMultilevel"/>
    <w:tmpl w:val="D10C6616"/>
    <w:lvl w:ilvl="0" w:tplc="000F4242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978F4"/>
    <w:multiLevelType w:val="hybridMultilevel"/>
    <w:tmpl w:val="821A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76DF"/>
    <w:multiLevelType w:val="hybridMultilevel"/>
    <w:tmpl w:val="87CAB144"/>
    <w:lvl w:ilvl="0" w:tplc="39F4D9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B51FD6"/>
    <w:multiLevelType w:val="multilevel"/>
    <w:tmpl w:val="FE2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E720B"/>
    <w:multiLevelType w:val="multilevel"/>
    <w:tmpl w:val="B48CF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35377"/>
    <w:multiLevelType w:val="multilevel"/>
    <w:tmpl w:val="7A60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041EE1"/>
    <w:multiLevelType w:val="multilevel"/>
    <w:tmpl w:val="EE7495C8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1"/>
      <w:numFmt w:val="decimal"/>
      <w:lvlText w:val="%4)"/>
      <w:lvlJc w:val="left"/>
      <w:rPr>
        <w:sz w:val="22"/>
        <w:szCs w:val="22"/>
      </w:rPr>
    </w:lvl>
    <w:lvl w:ilvl="4">
      <w:start w:val="1"/>
      <w:numFmt w:val="decimal"/>
      <w:lvlText w:val="%4)"/>
      <w:lvlJc w:val="left"/>
      <w:rPr>
        <w:sz w:val="22"/>
        <w:szCs w:val="22"/>
      </w:rPr>
    </w:lvl>
    <w:lvl w:ilvl="5">
      <w:start w:val="1"/>
      <w:numFmt w:val="decimal"/>
      <w:lvlText w:val="%4)"/>
      <w:lvlJc w:val="left"/>
      <w:rPr>
        <w:sz w:val="22"/>
        <w:szCs w:val="22"/>
      </w:rPr>
    </w:lvl>
    <w:lvl w:ilvl="6">
      <w:start w:val="1"/>
      <w:numFmt w:val="decimal"/>
      <w:lvlText w:val="%4)"/>
      <w:lvlJc w:val="left"/>
      <w:rPr>
        <w:sz w:val="22"/>
        <w:szCs w:val="22"/>
      </w:rPr>
    </w:lvl>
    <w:lvl w:ilvl="7">
      <w:start w:val="1"/>
      <w:numFmt w:val="decimal"/>
      <w:lvlText w:val="%4)"/>
      <w:lvlJc w:val="left"/>
      <w:rPr>
        <w:sz w:val="22"/>
        <w:szCs w:val="22"/>
      </w:rPr>
    </w:lvl>
    <w:lvl w:ilvl="8">
      <w:start w:val="1"/>
      <w:numFmt w:val="decimal"/>
      <w:lvlText w:val="%4)"/>
      <w:lvlJc w:val="left"/>
      <w:rPr>
        <w:sz w:val="22"/>
        <w:szCs w:val="22"/>
      </w:rPr>
    </w:lvl>
  </w:abstractNum>
  <w:abstractNum w:abstractNumId="23">
    <w:nsid w:val="4D533F8B"/>
    <w:multiLevelType w:val="multilevel"/>
    <w:tmpl w:val="9C3A062E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1"/>
      <w:numFmt w:val="decimal"/>
      <w:lvlText w:val="%3)"/>
      <w:lvlJc w:val="left"/>
      <w:rPr>
        <w:sz w:val="22"/>
        <w:szCs w:val="22"/>
      </w:rPr>
    </w:lvl>
    <w:lvl w:ilvl="4">
      <w:start w:val="1"/>
      <w:numFmt w:val="decimal"/>
      <w:lvlText w:val="%3)"/>
      <w:lvlJc w:val="left"/>
      <w:rPr>
        <w:sz w:val="22"/>
        <w:szCs w:val="22"/>
      </w:rPr>
    </w:lvl>
    <w:lvl w:ilvl="5">
      <w:start w:val="1"/>
      <w:numFmt w:val="decimal"/>
      <w:lvlText w:val="%3)"/>
      <w:lvlJc w:val="left"/>
      <w:rPr>
        <w:sz w:val="22"/>
        <w:szCs w:val="22"/>
      </w:rPr>
    </w:lvl>
    <w:lvl w:ilvl="6">
      <w:start w:val="1"/>
      <w:numFmt w:val="decimal"/>
      <w:lvlText w:val="%3)"/>
      <w:lvlJc w:val="left"/>
      <w:rPr>
        <w:sz w:val="22"/>
        <w:szCs w:val="22"/>
      </w:rPr>
    </w:lvl>
    <w:lvl w:ilvl="7">
      <w:start w:val="1"/>
      <w:numFmt w:val="decimal"/>
      <w:lvlText w:val="%3)"/>
      <w:lvlJc w:val="left"/>
      <w:rPr>
        <w:sz w:val="22"/>
        <w:szCs w:val="22"/>
      </w:rPr>
    </w:lvl>
    <w:lvl w:ilvl="8">
      <w:start w:val="1"/>
      <w:numFmt w:val="decimal"/>
      <w:lvlText w:val="%3)"/>
      <w:lvlJc w:val="left"/>
      <w:rPr>
        <w:sz w:val="22"/>
        <w:szCs w:val="22"/>
      </w:rPr>
    </w:lvl>
  </w:abstractNum>
  <w:abstractNum w:abstractNumId="24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55F73"/>
    <w:multiLevelType w:val="hybridMultilevel"/>
    <w:tmpl w:val="C4F6B0F4"/>
    <w:lvl w:ilvl="0" w:tplc="0820F5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042E9E"/>
    <w:multiLevelType w:val="hybridMultilevel"/>
    <w:tmpl w:val="AF72209E"/>
    <w:lvl w:ilvl="0" w:tplc="000F4247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3A1004"/>
    <w:multiLevelType w:val="multilevel"/>
    <w:tmpl w:val="4DAE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E087B"/>
    <w:multiLevelType w:val="hybridMultilevel"/>
    <w:tmpl w:val="135AC10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EC29C2"/>
    <w:multiLevelType w:val="singleLevel"/>
    <w:tmpl w:val="6C80EA62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4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A424C"/>
    <w:multiLevelType w:val="hybridMultilevel"/>
    <w:tmpl w:val="246A3D1E"/>
    <w:lvl w:ilvl="0" w:tplc="000F4245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049E5"/>
    <w:multiLevelType w:val="multilevel"/>
    <w:tmpl w:val="EE7495C8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1"/>
      <w:numFmt w:val="decimal"/>
      <w:lvlText w:val="%4)"/>
      <w:lvlJc w:val="left"/>
      <w:rPr>
        <w:sz w:val="22"/>
        <w:szCs w:val="22"/>
      </w:rPr>
    </w:lvl>
    <w:lvl w:ilvl="4">
      <w:start w:val="1"/>
      <w:numFmt w:val="decimal"/>
      <w:lvlText w:val="%4)"/>
      <w:lvlJc w:val="left"/>
      <w:rPr>
        <w:sz w:val="22"/>
        <w:szCs w:val="22"/>
      </w:rPr>
    </w:lvl>
    <w:lvl w:ilvl="5">
      <w:start w:val="1"/>
      <w:numFmt w:val="decimal"/>
      <w:lvlText w:val="%4)"/>
      <w:lvlJc w:val="left"/>
      <w:rPr>
        <w:sz w:val="22"/>
        <w:szCs w:val="22"/>
      </w:rPr>
    </w:lvl>
    <w:lvl w:ilvl="6">
      <w:start w:val="1"/>
      <w:numFmt w:val="decimal"/>
      <w:lvlText w:val="%4)"/>
      <w:lvlJc w:val="left"/>
      <w:rPr>
        <w:sz w:val="22"/>
        <w:szCs w:val="22"/>
      </w:rPr>
    </w:lvl>
    <w:lvl w:ilvl="7">
      <w:start w:val="1"/>
      <w:numFmt w:val="decimal"/>
      <w:lvlText w:val="%4)"/>
      <w:lvlJc w:val="left"/>
      <w:rPr>
        <w:sz w:val="22"/>
        <w:szCs w:val="22"/>
      </w:rPr>
    </w:lvl>
    <w:lvl w:ilvl="8">
      <w:start w:val="1"/>
      <w:numFmt w:val="decimal"/>
      <w:lvlText w:val="%4)"/>
      <w:lvlJc w:val="left"/>
      <w:rPr>
        <w:sz w:val="22"/>
        <w:szCs w:val="22"/>
      </w:rPr>
    </w:lvl>
  </w:abstractNum>
  <w:abstractNum w:abstractNumId="37">
    <w:nsid w:val="70442630"/>
    <w:multiLevelType w:val="hybridMultilevel"/>
    <w:tmpl w:val="596CE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94DA2"/>
    <w:multiLevelType w:val="hybridMultilevel"/>
    <w:tmpl w:val="2CC63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2BD7D89"/>
    <w:multiLevelType w:val="hybridMultilevel"/>
    <w:tmpl w:val="C98C7A32"/>
    <w:lvl w:ilvl="0" w:tplc="000F4244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508CF"/>
    <w:multiLevelType w:val="hybridMultilevel"/>
    <w:tmpl w:val="48FC37D6"/>
    <w:lvl w:ilvl="0" w:tplc="000F4245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23"/>
  </w:num>
  <w:num w:numId="5">
    <w:abstractNumId w:val="36"/>
  </w:num>
  <w:num w:numId="6">
    <w:abstractNumId w:val="7"/>
  </w:num>
  <w:num w:numId="7">
    <w:abstractNumId w:val="22"/>
  </w:num>
  <w:num w:numId="8">
    <w:abstractNumId w:val="39"/>
  </w:num>
  <w:num w:numId="9">
    <w:abstractNumId w:val="35"/>
  </w:num>
  <w:num w:numId="10">
    <w:abstractNumId w:val="40"/>
  </w:num>
  <w:num w:numId="11">
    <w:abstractNumId w:val="2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3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21"/>
  </w:num>
  <w:num w:numId="26">
    <w:abstractNumId w:val="16"/>
  </w:num>
  <w:num w:numId="27">
    <w:abstractNumId w:val="3"/>
  </w:num>
  <w:num w:numId="28">
    <w:abstractNumId w:val="25"/>
  </w:num>
  <w:num w:numId="29">
    <w:abstractNumId w:val="10"/>
  </w:num>
  <w:num w:numId="30">
    <w:abstractNumId w:val="20"/>
  </w:num>
  <w:num w:numId="31">
    <w:abstractNumId w:val="17"/>
  </w:num>
  <w:num w:numId="32">
    <w:abstractNumId w:val="13"/>
  </w:num>
  <w:num w:numId="33">
    <w:abstractNumId w:val="24"/>
  </w:num>
  <w:num w:numId="34">
    <w:abstractNumId w:val="15"/>
  </w:num>
  <w:num w:numId="35">
    <w:abstractNumId w:val="29"/>
  </w:num>
  <w:num w:numId="36">
    <w:abstractNumId w:val="11"/>
  </w:num>
  <w:num w:numId="37">
    <w:abstractNumId w:val="18"/>
  </w:num>
  <w:num w:numId="38">
    <w:abstractNumId w:val="26"/>
  </w:num>
  <w:num w:numId="39">
    <w:abstractNumId w:val="34"/>
  </w:num>
  <w:num w:numId="40">
    <w:abstractNumId w:val="14"/>
  </w:num>
  <w:num w:numId="41">
    <w:abstractNumId w:val="12"/>
  </w:num>
  <w:num w:numId="42">
    <w:abstractNumId w:val="42"/>
  </w:num>
  <w:num w:numId="43">
    <w:abstractNumId w:val="41"/>
  </w:num>
  <w:num w:numId="4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26B"/>
    <w:rsid w:val="00097AD3"/>
    <w:rsid w:val="000F2341"/>
    <w:rsid w:val="000F7420"/>
    <w:rsid w:val="001C38A2"/>
    <w:rsid w:val="00327977"/>
    <w:rsid w:val="00366E77"/>
    <w:rsid w:val="004F2C3F"/>
    <w:rsid w:val="00513180"/>
    <w:rsid w:val="005500D7"/>
    <w:rsid w:val="005503B2"/>
    <w:rsid w:val="005726D4"/>
    <w:rsid w:val="005F0A36"/>
    <w:rsid w:val="0062415B"/>
    <w:rsid w:val="00711C1B"/>
    <w:rsid w:val="00791B25"/>
    <w:rsid w:val="007C6624"/>
    <w:rsid w:val="008170AC"/>
    <w:rsid w:val="008242F0"/>
    <w:rsid w:val="00837368"/>
    <w:rsid w:val="009015F8"/>
    <w:rsid w:val="009C62B1"/>
    <w:rsid w:val="00A11EC0"/>
    <w:rsid w:val="00A63EC0"/>
    <w:rsid w:val="00B46E64"/>
    <w:rsid w:val="00C20D89"/>
    <w:rsid w:val="00CD3CB5"/>
    <w:rsid w:val="00CE1AFE"/>
    <w:rsid w:val="00D11516"/>
    <w:rsid w:val="00D2226B"/>
    <w:rsid w:val="00E10172"/>
    <w:rsid w:val="00E97D63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</w:style>
  <w:style w:type="paragraph" w:styleId="3">
    <w:name w:val="heading 3"/>
    <w:basedOn w:val="a"/>
    <w:next w:val="a"/>
    <w:link w:val="30"/>
    <w:qFormat/>
    <w:rsid w:val="00B46E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46E6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6E6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170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170AC"/>
    <w:rPr>
      <w:i/>
      <w:iCs/>
    </w:rPr>
  </w:style>
  <w:style w:type="table" w:styleId="a5">
    <w:name w:val="Table Grid"/>
    <w:basedOn w:val="a1"/>
    <w:rsid w:val="008170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FA42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7">
    <w:name w:val="Базовый"/>
    <w:rsid w:val="00791B2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en-US"/>
    </w:rPr>
  </w:style>
  <w:style w:type="paragraph" w:customStyle="1" w:styleId="a8">
    <w:name w:val="Стиль"/>
    <w:rsid w:val="000F7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nhideWhenUsed/>
    <w:rsid w:val="000F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F7420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B46E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B46E64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32">
    <w:name w:val="Body Text Indent 3"/>
    <w:basedOn w:val="a"/>
    <w:link w:val="31"/>
    <w:semiHidden/>
    <w:unhideWhenUsed/>
    <w:rsid w:val="00B46E64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b">
    <w:name w:val="Body Text Indent"/>
    <w:basedOn w:val="a"/>
    <w:link w:val="ac"/>
    <w:uiPriority w:val="99"/>
    <w:unhideWhenUsed/>
    <w:rsid w:val="00B46E6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B46E64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rsid w:val="00B4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B46E64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B46E64"/>
  </w:style>
  <w:style w:type="paragraph" w:styleId="2">
    <w:name w:val="Body Text 2"/>
    <w:basedOn w:val="a"/>
    <w:link w:val="20"/>
    <w:rsid w:val="00B46E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46E64"/>
    <w:rPr>
      <w:rFonts w:ascii="Times New Roman" w:eastAsia="Times New Roman" w:hAnsi="Times New Roman" w:cs="Times New Roman"/>
      <w:b/>
      <w:sz w:val="24"/>
      <w:szCs w:val="20"/>
    </w:rPr>
  </w:style>
  <w:style w:type="paragraph" w:styleId="33">
    <w:name w:val="Body Text 3"/>
    <w:basedOn w:val="a"/>
    <w:link w:val="34"/>
    <w:rsid w:val="00B46E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46E64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нак1"/>
    <w:basedOn w:val="a"/>
    <w:rsid w:val="00B46E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Hyperlink"/>
    <w:uiPriority w:val="99"/>
    <w:rsid w:val="00B46E64"/>
    <w:rPr>
      <w:color w:val="0000FF"/>
      <w:u w:val="single"/>
    </w:rPr>
  </w:style>
  <w:style w:type="paragraph" w:styleId="af1">
    <w:name w:val="header"/>
    <w:basedOn w:val="a"/>
    <w:link w:val="af2"/>
    <w:rsid w:val="00B4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B46E6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rsid w:val="00B4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B46E64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B46E64"/>
    <w:rPr>
      <w:vertAlign w:val="superscript"/>
    </w:rPr>
  </w:style>
  <w:style w:type="character" w:styleId="af6">
    <w:name w:val="line number"/>
    <w:basedOn w:val="a0"/>
    <w:rsid w:val="00B46E64"/>
  </w:style>
  <w:style w:type="paragraph" w:customStyle="1" w:styleId="Default">
    <w:name w:val="Default"/>
    <w:rsid w:val="00B46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Document Map"/>
    <w:basedOn w:val="a"/>
    <w:link w:val="af8"/>
    <w:rsid w:val="00B46E6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B46E64"/>
    <w:rPr>
      <w:rFonts w:ascii="Tahoma" w:eastAsia="Times New Roman" w:hAnsi="Tahoma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B46E64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uiPriority w:val="99"/>
    <w:rsid w:val="00B46E64"/>
    <w:rPr>
      <w:rFonts w:ascii="Arial" w:hAnsi="Arial" w:cs="Arial"/>
      <w:spacing w:val="-10"/>
      <w:sz w:val="20"/>
      <w:szCs w:val="20"/>
    </w:rPr>
  </w:style>
  <w:style w:type="character" w:customStyle="1" w:styleId="FontStyle18">
    <w:name w:val="Font Style18"/>
    <w:uiPriority w:val="99"/>
    <w:rsid w:val="00B46E64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B46E64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46E64"/>
    <w:pPr>
      <w:widowControl w:val="0"/>
      <w:autoSpaceDE w:val="0"/>
      <w:autoSpaceDN w:val="0"/>
      <w:adjustRightInd w:val="0"/>
      <w:spacing w:after="0" w:line="228" w:lineRule="exact"/>
      <w:ind w:firstLine="44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B46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B46E64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B46E64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B46E64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B46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B46E64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B46E64"/>
    <w:rPr>
      <w:rFonts w:ascii="Arial" w:hAnsi="Arial" w:cs="Arial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B46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B46E64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B46E64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B46E64"/>
    <w:rPr>
      <w:rFonts w:ascii="Arial" w:hAnsi="Arial" w:cs="Arial"/>
      <w:b/>
      <w:bCs/>
      <w:sz w:val="22"/>
      <w:szCs w:val="22"/>
    </w:rPr>
  </w:style>
  <w:style w:type="paragraph" w:styleId="af9">
    <w:name w:val="No Spacing"/>
    <w:uiPriority w:val="1"/>
    <w:qFormat/>
    <w:rsid w:val="00B4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qFormat/>
    <w:rsid w:val="00B46E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A2C9-F3B5-4DDE-9EEE-27B7126B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</dc:creator>
  <cp:keywords/>
  <dc:description/>
  <cp:lastModifiedBy>Преподаватель</cp:lastModifiedBy>
  <cp:revision>25</cp:revision>
  <dcterms:created xsi:type="dcterms:W3CDTF">2018-04-19T09:10:00Z</dcterms:created>
  <dcterms:modified xsi:type="dcterms:W3CDTF">2018-04-20T12:27:00Z</dcterms:modified>
</cp:coreProperties>
</file>