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9A" w:rsidRDefault="001C49F4" w:rsidP="00C977B7">
      <w:pPr>
        <w:spacing w:after="0" w:line="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9F4" w:rsidRDefault="001C49F4" w:rsidP="00132DE5">
      <w:pPr>
        <w:rPr>
          <w:b/>
          <w:sz w:val="28"/>
          <w:szCs w:val="28"/>
        </w:rPr>
      </w:pPr>
    </w:p>
    <w:p w:rsidR="00755A65" w:rsidRDefault="00755A65" w:rsidP="00755A65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6A0FD3" w:rsidRDefault="006A0FD3" w:rsidP="006A0FD3">
      <w:pPr>
        <w:pStyle w:val="a7"/>
        <w:ind w:left="927"/>
        <w:rPr>
          <w:b/>
          <w:sz w:val="28"/>
          <w:szCs w:val="28"/>
        </w:rPr>
      </w:pPr>
    </w:p>
    <w:p w:rsidR="006A0FD3" w:rsidRPr="00755A65" w:rsidRDefault="006A0FD3" w:rsidP="006A0FD3">
      <w:pPr>
        <w:pStyle w:val="a7"/>
        <w:ind w:left="927"/>
        <w:rPr>
          <w:b/>
          <w:sz w:val="28"/>
          <w:szCs w:val="28"/>
        </w:rPr>
      </w:pPr>
    </w:p>
    <w:p w:rsidR="00755A65" w:rsidRPr="00755A65" w:rsidRDefault="00755A65" w:rsidP="00755A6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В основу рабочей программы по обществознанию (базового уровня) для 11 класса положена примерная программа Министерства образования Российской Федерации с учетом требований Федерального компонента государственного образовательного стандарта среднего (полного) общего образования от 17 мая 2012г. и ориентирована на курс «Обществознание», разработанный Л.Н. Боголюбовым, А.Ю.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.  Данная рабочая программа обеспечена соответствующим УМК: учебник Л.Н. Боголюбова, А.Ю.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proofErr w:type="gramStart"/>
      <w:r w:rsidRPr="00755A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5A65">
        <w:rPr>
          <w:rFonts w:ascii="Times New Roman" w:hAnsi="Times New Roman" w:cs="Times New Roman"/>
          <w:sz w:val="28"/>
          <w:szCs w:val="28"/>
        </w:rPr>
        <w:t xml:space="preserve"> В.А. Литвиновой «Обществознание.11 класс. Базовый уровень», издательство М.: Просвещение, 2016г.</w:t>
      </w:r>
    </w:p>
    <w:p w:rsidR="00755A65" w:rsidRPr="00755A65" w:rsidRDefault="00755A65" w:rsidP="00755A65">
      <w:pPr>
        <w:pStyle w:val="a3"/>
        <w:spacing w:after="0"/>
        <w:ind w:left="0" w:firstLine="567"/>
        <w:jc w:val="both"/>
        <w:rPr>
          <w:spacing w:val="3"/>
          <w:sz w:val="28"/>
          <w:szCs w:val="28"/>
        </w:rPr>
      </w:pPr>
      <w:r w:rsidRPr="00755A65">
        <w:rPr>
          <w:spacing w:val="3"/>
          <w:sz w:val="28"/>
          <w:szCs w:val="28"/>
        </w:rPr>
        <w:t xml:space="preserve">В структуру программы входит пояснительная записка, в которой определены основные цели обучения обществознанию в средней (полной) </w:t>
      </w:r>
      <w:proofErr w:type="spellStart"/>
      <w:r w:rsidRPr="00755A65">
        <w:rPr>
          <w:spacing w:val="3"/>
          <w:sz w:val="28"/>
          <w:szCs w:val="28"/>
        </w:rPr>
        <w:t>щколе</w:t>
      </w:r>
      <w:proofErr w:type="spellEnd"/>
      <w:r w:rsidRPr="00755A65">
        <w:rPr>
          <w:spacing w:val="3"/>
          <w:sz w:val="28"/>
          <w:szCs w:val="28"/>
        </w:rPr>
        <w:t>, содержание курса и тематическое планирование с описанием видов учебной деятельности учащихся старшей школы.</w:t>
      </w:r>
    </w:p>
    <w:p w:rsidR="00755A65" w:rsidRPr="00755A65" w:rsidRDefault="00755A65" w:rsidP="00755A65">
      <w:pPr>
        <w:pStyle w:val="a3"/>
        <w:spacing w:after="0"/>
        <w:ind w:left="0" w:firstLine="567"/>
        <w:jc w:val="both"/>
        <w:rPr>
          <w:color w:val="000000"/>
          <w:spacing w:val="5"/>
          <w:sz w:val="28"/>
          <w:szCs w:val="28"/>
        </w:rPr>
      </w:pPr>
      <w:r w:rsidRPr="00755A65">
        <w:rPr>
          <w:spacing w:val="3"/>
          <w:sz w:val="28"/>
          <w:szCs w:val="28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755A65">
        <w:rPr>
          <w:spacing w:val="2"/>
          <w:sz w:val="28"/>
          <w:szCs w:val="28"/>
        </w:rPr>
        <w:t>комплекс знаний,</w:t>
      </w:r>
      <w:r w:rsidRPr="00755A65">
        <w:rPr>
          <w:color w:val="000000"/>
          <w:spacing w:val="2"/>
          <w:sz w:val="28"/>
          <w:szCs w:val="28"/>
        </w:rPr>
        <w:t xml:space="preserve"> отражающих основные объекты изучения: </w:t>
      </w:r>
      <w:r w:rsidRPr="00755A65">
        <w:rPr>
          <w:color w:val="000000"/>
          <w:spacing w:val="1"/>
          <w:sz w:val="28"/>
          <w:szCs w:val="28"/>
        </w:rPr>
        <w:t>общество в целом, человек в обществе, познание, экономическая сфера, социальные отношения, политика, духов</w:t>
      </w:r>
      <w:r w:rsidRPr="00755A65">
        <w:rPr>
          <w:color w:val="000000"/>
          <w:spacing w:val="4"/>
          <w:sz w:val="28"/>
          <w:szCs w:val="28"/>
        </w:rPr>
        <w:t xml:space="preserve">но-нравственная сфера, </w:t>
      </w:r>
      <w:r w:rsidRPr="00755A65">
        <w:rPr>
          <w:color w:val="000000"/>
          <w:spacing w:val="1"/>
          <w:sz w:val="28"/>
          <w:szCs w:val="28"/>
        </w:rPr>
        <w:t xml:space="preserve">право. </w:t>
      </w:r>
      <w:r w:rsidRPr="00755A65">
        <w:rPr>
          <w:color w:val="000000"/>
          <w:spacing w:val="4"/>
          <w:sz w:val="28"/>
          <w:szCs w:val="28"/>
        </w:rPr>
        <w:t>Все означенные компоненты содержания</w:t>
      </w:r>
      <w:r w:rsidRPr="00755A65">
        <w:rPr>
          <w:color w:val="000000"/>
          <w:spacing w:val="5"/>
          <w:sz w:val="28"/>
          <w:szCs w:val="28"/>
        </w:rPr>
        <w:t xml:space="preserve"> взаимосвязаны, как связаны и взаимодействуют друг с </w:t>
      </w:r>
      <w:r w:rsidRPr="00755A65">
        <w:rPr>
          <w:color w:val="000000"/>
          <w:spacing w:val="4"/>
          <w:sz w:val="28"/>
          <w:szCs w:val="28"/>
        </w:rPr>
        <w:t>другом изучаемые объекты. Помимо знаний, в содержание курса входят: социальные навыки, уме</w:t>
      </w:r>
      <w:r w:rsidRPr="00755A65">
        <w:rPr>
          <w:color w:val="000000"/>
          <w:spacing w:val="2"/>
          <w:sz w:val="28"/>
          <w:szCs w:val="28"/>
        </w:rPr>
        <w:t xml:space="preserve">ния, ключевые компетентности, совокупность моральных норм </w:t>
      </w:r>
      <w:r w:rsidRPr="00755A65">
        <w:rPr>
          <w:color w:val="000000"/>
          <w:spacing w:val="3"/>
          <w:sz w:val="28"/>
          <w:szCs w:val="28"/>
        </w:rPr>
        <w:t xml:space="preserve">и принципов поведения людей по отношению к обществу и </w:t>
      </w:r>
      <w:r w:rsidRPr="00755A65">
        <w:rPr>
          <w:color w:val="000000"/>
          <w:spacing w:val="4"/>
          <w:sz w:val="28"/>
          <w:szCs w:val="28"/>
        </w:rPr>
        <w:t xml:space="preserve">другим людям; правовые нормы, регулирующие отношения </w:t>
      </w:r>
      <w:r w:rsidRPr="00755A65">
        <w:rPr>
          <w:color w:val="000000"/>
          <w:sz w:val="28"/>
          <w:szCs w:val="28"/>
        </w:rPr>
        <w:t>людей во всех областях жизни общества; система гуманисти</w:t>
      </w:r>
      <w:r w:rsidRPr="00755A65">
        <w:rPr>
          <w:color w:val="000000"/>
          <w:spacing w:val="10"/>
          <w:sz w:val="28"/>
          <w:szCs w:val="28"/>
        </w:rPr>
        <w:t>ческих и демократических ценностей</w:t>
      </w:r>
      <w:r w:rsidRPr="00755A65">
        <w:rPr>
          <w:color w:val="000000"/>
          <w:spacing w:val="5"/>
          <w:sz w:val="28"/>
          <w:szCs w:val="28"/>
        </w:rPr>
        <w:t xml:space="preserve">. </w:t>
      </w:r>
    </w:p>
    <w:p w:rsidR="00755A65" w:rsidRPr="00755A65" w:rsidRDefault="00755A65" w:rsidP="00755A65">
      <w:pPr>
        <w:pStyle w:val="a3"/>
        <w:spacing w:after="0"/>
        <w:ind w:left="0" w:firstLine="567"/>
        <w:jc w:val="both"/>
        <w:rPr>
          <w:color w:val="000000"/>
          <w:spacing w:val="5"/>
          <w:sz w:val="28"/>
          <w:szCs w:val="28"/>
        </w:rPr>
      </w:pPr>
      <w:r w:rsidRPr="00755A65">
        <w:rPr>
          <w:color w:val="000000"/>
          <w:spacing w:val="5"/>
          <w:sz w:val="28"/>
          <w:szCs w:val="28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</w:t>
      </w:r>
      <w:r w:rsidRPr="00755A65">
        <w:rPr>
          <w:sz w:val="28"/>
          <w:szCs w:val="28"/>
        </w:rPr>
        <w:t>в новых связях, в ином ракурсе на более высоком теоретическом уровне,</w:t>
      </w:r>
      <w:r w:rsidRPr="00755A65">
        <w:rPr>
          <w:color w:val="000000"/>
          <w:spacing w:val="5"/>
          <w:sz w:val="28"/>
          <w:szCs w:val="28"/>
        </w:rPr>
        <w:t xml:space="preserve"> понимание которых необходимо современному человеку; </w:t>
      </w:r>
      <w:r w:rsidRPr="00755A65">
        <w:rPr>
          <w:sz w:val="28"/>
          <w:szCs w:val="28"/>
        </w:rPr>
        <w:t>расширяется круг изучаемых понятий, что позволяет полнее и глубже раскрыть проблематику человека и общества;</w:t>
      </w: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8A2AAC" w:rsidRDefault="008A2AAC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</w:p>
    <w:p w:rsidR="00755A65" w:rsidRPr="00755A65" w:rsidRDefault="00755A65" w:rsidP="00755A65">
      <w:pPr>
        <w:pStyle w:val="a3"/>
        <w:spacing w:after="0"/>
        <w:ind w:left="0" w:firstLine="567"/>
        <w:jc w:val="center"/>
        <w:rPr>
          <w:b/>
          <w:sz w:val="28"/>
          <w:szCs w:val="28"/>
        </w:rPr>
      </w:pPr>
      <w:r w:rsidRPr="00755A65">
        <w:rPr>
          <w:b/>
          <w:sz w:val="28"/>
          <w:szCs w:val="28"/>
        </w:rPr>
        <w:t>Цели.</w:t>
      </w:r>
    </w:p>
    <w:p w:rsidR="00755A65" w:rsidRPr="00755A65" w:rsidRDefault="00755A65" w:rsidP="00755A65">
      <w:pPr>
        <w:pStyle w:val="2"/>
        <w:spacing w:after="0" w:line="240" w:lineRule="auto"/>
        <w:ind w:left="0" w:firstLine="567"/>
        <w:rPr>
          <w:b/>
          <w:i/>
          <w:sz w:val="28"/>
          <w:szCs w:val="28"/>
        </w:rPr>
      </w:pPr>
      <w:r w:rsidRPr="00755A65">
        <w:rPr>
          <w:b/>
          <w:i/>
          <w:sz w:val="28"/>
          <w:szCs w:val="28"/>
        </w:rPr>
        <w:t>Изучение обществознания (включая экономику и право) направлено на достижение следующих целей:</w:t>
      </w:r>
    </w:p>
    <w:p w:rsidR="00755A65" w:rsidRPr="00755A65" w:rsidRDefault="00755A65" w:rsidP="00755A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755A65">
        <w:rPr>
          <w:rFonts w:ascii="Times New Roman" w:hAnsi="Times New Roman" w:cs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755A65" w:rsidRPr="00755A65" w:rsidRDefault="00755A65" w:rsidP="00755A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755A65">
        <w:rPr>
          <w:rFonts w:ascii="Times New Roman" w:hAnsi="Times New Roman" w:cs="Times New Roman"/>
          <w:sz w:val="28"/>
          <w:szCs w:val="28"/>
        </w:rPr>
        <w:t>общероссийской идентичности</w:t>
      </w:r>
      <w:r w:rsidRPr="00755A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5A65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55A65" w:rsidRPr="00755A65" w:rsidRDefault="00755A65" w:rsidP="00755A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A65">
        <w:rPr>
          <w:rFonts w:ascii="Times New Roman" w:hAnsi="Times New Roman" w:cs="Times New Roman"/>
          <w:b/>
          <w:sz w:val="28"/>
          <w:szCs w:val="28"/>
        </w:rPr>
        <w:t>освоение системы знаний</w:t>
      </w:r>
      <w:r w:rsidRPr="00755A65">
        <w:rPr>
          <w:rFonts w:ascii="Times New Roman" w:hAnsi="Times New Roman" w:cs="Times New Roman"/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755A65" w:rsidRPr="00755A65" w:rsidRDefault="00755A65" w:rsidP="00755A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755A65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55A65" w:rsidRPr="00755A65" w:rsidRDefault="00755A65" w:rsidP="00755A6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A65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 w:rsidRPr="00755A65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sz w:val="28"/>
          <w:szCs w:val="28"/>
        </w:rPr>
        <w:t xml:space="preserve">Рабочая программа, </w:t>
      </w:r>
      <w:r w:rsidRPr="00755A65">
        <w:rPr>
          <w:rStyle w:val="a6"/>
          <w:bCs/>
          <w:sz w:val="28"/>
          <w:szCs w:val="28"/>
        </w:rPr>
        <w:t>во-первых</w:t>
      </w:r>
      <w:r w:rsidRPr="00755A65">
        <w:rPr>
          <w:sz w:val="28"/>
          <w:szCs w:val="28"/>
        </w:rPr>
        <w:t xml:space="preserve">, направлена на повышение роли курса в духовном и гражданском становлении личности и, одновременно, на усиление практической направленности обучения. Программа нацелена на формирование гуманистических и демократических ценностей, основу которых составляет система идей, воплощенная в Конституции РФ. 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755A65">
        <w:rPr>
          <w:rStyle w:val="a6"/>
          <w:bCs/>
          <w:sz w:val="28"/>
          <w:szCs w:val="28"/>
        </w:rPr>
        <w:t>Во-вторых</w:t>
      </w:r>
      <w:r w:rsidRPr="00755A65">
        <w:rPr>
          <w:sz w:val="28"/>
          <w:szCs w:val="28"/>
        </w:rPr>
        <w:t xml:space="preserve">, содержание рабочей программы соответствует новым целям обучения, изменениям в обществе и изменениям в современном научном обществознании. Скорректирована логика представления материала (от общего к частному). Значительно вырос объем экономических и правовых знаний по отношению к объему социологических, политологических и иных компонентов содержания. При изучении теоретических положений широко привлекается актуальный материал, отражающий развитие современной России. 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rStyle w:val="a6"/>
          <w:bCs/>
          <w:sz w:val="28"/>
          <w:szCs w:val="28"/>
        </w:rPr>
        <w:t xml:space="preserve">В-третьих </w:t>
      </w:r>
      <w:r w:rsidRPr="00755A65">
        <w:rPr>
          <w:sz w:val="28"/>
          <w:szCs w:val="28"/>
        </w:rPr>
        <w:t xml:space="preserve">- в рабочей программе зафиксирован </w:t>
      </w:r>
      <w:proofErr w:type="spellStart"/>
      <w:r w:rsidRPr="00755A65">
        <w:rPr>
          <w:sz w:val="28"/>
          <w:szCs w:val="28"/>
        </w:rPr>
        <w:t>деятельностный</w:t>
      </w:r>
      <w:proofErr w:type="spellEnd"/>
      <w:r w:rsidRPr="00755A65">
        <w:rPr>
          <w:sz w:val="28"/>
          <w:szCs w:val="28"/>
        </w:rPr>
        <w:t xml:space="preserve"> компонент содержания, поэтому включение учащихся в указанные виды деятельности становится важным требованием к организации учебного процесса. 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rStyle w:val="a6"/>
          <w:bCs/>
          <w:sz w:val="28"/>
          <w:szCs w:val="28"/>
        </w:rPr>
        <w:lastRenderedPageBreak/>
        <w:t>В-четвертых</w:t>
      </w:r>
      <w:r w:rsidRPr="00755A65">
        <w:rPr>
          <w:sz w:val="28"/>
          <w:szCs w:val="28"/>
        </w:rPr>
        <w:t>, усилена практическая направленность курса через его ориентацию на развитие и совершенствование базовых социальных компетентностей.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rStyle w:val="a6"/>
          <w:bCs/>
          <w:sz w:val="28"/>
          <w:szCs w:val="28"/>
        </w:rPr>
        <w:t>В-пятых</w:t>
      </w:r>
      <w:r w:rsidRPr="00755A65">
        <w:rPr>
          <w:sz w:val="28"/>
          <w:szCs w:val="28"/>
        </w:rPr>
        <w:t xml:space="preserve">, усилена личностная ориентация, воспитывающий характер отобранного содержания курса. 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sz w:val="28"/>
          <w:szCs w:val="28"/>
        </w:rPr>
        <w:t xml:space="preserve">Рабочая программа по обществознанию </w:t>
      </w:r>
      <w:r w:rsidRPr="00755A65">
        <w:rPr>
          <w:color w:val="000000"/>
          <w:spacing w:val="3"/>
          <w:sz w:val="28"/>
          <w:szCs w:val="28"/>
        </w:rPr>
        <w:t>среднего (полного) общего образования призвана помочь выпускникам осуществить осознанный выбор путей продолжения образования, а также будущей профессиональной деятельности.</w:t>
      </w:r>
    </w:p>
    <w:p w:rsidR="00755A65" w:rsidRPr="00755A65" w:rsidRDefault="00755A65" w:rsidP="00755A65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A65">
        <w:rPr>
          <w:sz w:val="28"/>
          <w:szCs w:val="28"/>
        </w:rPr>
        <w:t xml:space="preserve">Методологической основой деятельности является </w:t>
      </w:r>
      <w:r w:rsidRPr="00755A65">
        <w:rPr>
          <w:b/>
          <w:sz w:val="28"/>
          <w:szCs w:val="28"/>
        </w:rPr>
        <w:t>системно-</w:t>
      </w:r>
      <w:proofErr w:type="spellStart"/>
      <w:r w:rsidRPr="00755A65">
        <w:rPr>
          <w:b/>
          <w:sz w:val="28"/>
          <w:szCs w:val="28"/>
        </w:rPr>
        <w:t>деятельностный</w:t>
      </w:r>
      <w:proofErr w:type="spellEnd"/>
      <w:r w:rsidRPr="00755A65">
        <w:rPr>
          <w:b/>
          <w:sz w:val="28"/>
          <w:szCs w:val="28"/>
        </w:rPr>
        <w:t xml:space="preserve"> подход</w:t>
      </w:r>
      <w:r w:rsidRPr="00755A65">
        <w:rPr>
          <w:sz w:val="28"/>
          <w:szCs w:val="28"/>
        </w:rPr>
        <w:t xml:space="preserve">, который обеспечивает: </w:t>
      </w:r>
      <w:r w:rsidRPr="00755A65">
        <w:rPr>
          <w:rStyle w:val="dash041e005f0431005f044b005f0447005f043d005f044b005f0439005f005fchar1char1"/>
          <w:sz w:val="28"/>
          <w:szCs w:val="28"/>
        </w:rPr>
        <w:t>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и  здоровья обучающихся. Помимо этого, д</w:t>
      </w:r>
      <w:r w:rsidRPr="00755A65">
        <w:rPr>
          <w:sz w:val="28"/>
          <w:szCs w:val="28"/>
        </w:rPr>
        <w:t xml:space="preserve">остижение поставленных целей, успешное овладение учебным содержанием данного предмета предполагает использование разнообразных </w:t>
      </w:r>
      <w:r w:rsidRPr="00755A65">
        <w:rPr>
          <w:b/>
          <w:sz w:val="28"/>
          <w:szCs w:val="28"/>
        </w:rPr>
        <w:t>средств и методовобучения</w:t>
      </w:r>
      <w:r w:rsidRPr="00755A65">
        <w:rPr>
          <w:sz w:val="28"/>
          <w:szCs w:val="28"/>
        </w:rPr>
        <w:t>: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использование разнообразных педагогических технологий;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технологии развития критического мышления через чтение и письмо;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технологии проектной деятельности учащихся;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метод исследования;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ИКТ – технологии;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проблемное обучение;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технология дискуссий;</w:t>
      </w:r>
    </w:p>
    <w:p w:rsidR="00755A65" w:rsidRPr="00755A65" w:rsidRDefault="00755A65" w:rsidP="00755A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55A65">
        <w:rPr>
          <w:sz w:val="28"/>
          <w:szCs w:val="28"/>
        </w:rPr>
        <w:t>технологии групповой работы и др.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sz w:val="28"/>
          <w:szCs w:val="28"/>
        </w:rPr>
        <w:t xml:space="preserve">Кроме того, расширяется круг источников социальной информации: помимо учебного материала по обществознанию, собственно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активно используются </w:t>
      </w:r>
      <w:proofErr w:type="gramStart"/>
      <w:r w:rsidRPr="00755A65">
        <w:rPr>
          <w:sz w:val="28"/>
          <w:szCs w:val="28"/>
        </w:rPr>
        <w:t>обучающимися</w:t>
      </w:r>
      <w:proofErr w:type="gramEnd"/>
      <w:r w:rsidRPr="00755A65">
        <w:rPr>
          <w:sz w:val="28"/>
          <w:szCs w:val="28"/>
        </w:rPr>
        <w:t xml:space="preserve"> проектные методики. П</w:t>
      </w:r>
      <w:r w:rsidRPr="00755A65">
        <w:rPr>
          <w:rStyle w:val="24"/>
          <w:sz w:val="28"/>
          <w:szCs w:val="28"/>
        </w:rPr>
        <w:t>риобретённый опыт проектной деятельности</w:t>
      </w:r>
      <w:r w:rsidRPr="00755A65">
        <w:rPr>
          <w:sz w:val="28"/>
          <w:szCs w:val="28"/>
        </w:rPr>
        <w:t xml:space="preserve"> как особой формы учебной работы, 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закрепляется и развивается умение выбирать адекватные стоящей задаче средства, принимать решения, в том числе и в ситуациях неопределённости. Учащиеся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55A65" w:rsidRPr="00755A65" w:rsidRDefault="00755A65" w:rsidP="00755A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5A65">
        <w:rPr>
          <w:sz w:val="28"/>
          <w:szCs w:val="28"/>
        </w:rPr>
        <w:t xml:space="preserve">Необходимым условием успешности изучения данного предмета выступает определённая оснащённость учебной деятельности источниками и учебно-познавательными средствами. В учебном кабинете обществознания целесообразно иметь тексты Конституции РФ, важнейших законодательных актов; тематические таблицы и другие средства наглядности. При работе с использованием новых информационных технологий могут быть привлечены материалы Интернета, а также созданные для </w:t>
      </w:r>
      <w:r w:rsidRPr="00755A65">
        <w:rPr>
          <w:color w:val="000000"/>
          <w:spacing w:val="3"/>
          <w:sz w:val="28"/>
          <w:szCs w:val="28"/>
        </w:rPr>
        <w:t>старшей школы цифровые образовательные ресурсы.</w:t>
      </w:r>
    </w:p>
    <w:p w:rsidR="00755A65" w:rsidRDefault="00755A65"/>
    <w:p w:rsidR="001C49F4" w:rsidRDefault="001C49F4"/>
    <w:p w:rsidR="00755A65" w:rsidRDefault="00755A65" w:rsidP="00755A65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55A65">
        <w:rPr>
          <w:b/>
          <w:sz w:val="28"/>
          <w:szCs w:val="28"/>
        </w:rPr>
        <w:t>ПЛАНИРУЕМЫЕ РЕЗУЛЬТАТЫ</w:t>
      </w:r>
    </w:p>
    <w:p w:rsidR="00755A65" w:rsidRDefault="00755A65" w:rsidP="00755A65">
      <w:pPr>
        <w:pStyle w:val="a7"/>
        <w:ind w:left="927"/>
      </w:pPr>
    </w:p>
    <w:p w:rsidR="00755A65" w:rsidRPr="00755A65" w:rsidRDefault="00755A65" w:rsidP="00755A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A6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755A65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755A65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b/>
          <w:sz w:val="28"/>
          <w:szCs w:val="28"/>
        </w:rPr>
        <w:t xml:space="preserve"> Личностные   результаты   </w:t>
      </w:r>
      <w:r w:rsidRPr="00755A65">
        <w:rPr>
          <w:rFonts w:ascii="Times New Roman" w:hAnsi="Times New Roman" w:cs="Times New Roman"/>
          <w:sz w:val="28"/>
          <w:szCs w:val="28"/>
        </w:rPr>
        <w:t xml:space="preserve">освоения   основной   образовательной программы среднего (полного) общего образования должны отражать: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    гражданской      позиции      выпускника      как сознательного,  активного  и  ответственного  члена  российского  общества, уважающего  закон правопорядок,  осознающего  и  принимающего  свою ответственность    за    благосостояние    общества,    обладающего    чувством собственного     достоинства,     осознанно     принимающего     традиционные национальные   и   общечеловеческие   гуманистические   и   демократические ценности,       ориентированного       на       поступательное       развитие      и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совершенствование    российского    гражданского    общества    в    контексте прогрессивных  мировых  процессов,  способного  противостоять  социально </w:t>
      </w:r>
      <w:proofErr w:type="gramStart"/>
      <w:r w:rsidRPr="00755A65">
        <w:rPr>
          <w:rFonts w:ascii="Times New Roman" w:hAnsi="Times New Roman" w:cs="Times New Roman"/>
          <w:sz w:val="28"/>
          <w:szCs w:val="28"/>
        </w:rPr>
        <w:t>опасным</w:t>
      </w:r>
      <w:proofErr w:type="gramEnd"/>
      <w:r w:rsidRPr="00755A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враждебныявлениям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в общественной жизни;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2) готовность к  служению Отечеству, его защите; 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 развития науки  и  общественной  практики,  основанного  на  диалоге культур,   а   также   различных   форм   общественного   сознания   –   науки, искусства,  морали, религии, правосознания,  своего места в  поликультурном мире;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на основе общечеловеческих    нравственных    ценностей    и    идеалов    российского гражданского   общества;   готовность   и   способность   к   самостоятельной, творческой   и   ответственной   деятельности   (образовательной,   проектно-исследовательской, коммуникативной и др.);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толерантного  сознания  и  поведения  личности в поликультурном  мире,  готовности  и  способности  вести  диалог  с  другими людьми,   достигать   в   н</w:t>
      </w:r>
      <w:r w:rsidRPr="00755A65">
        <w:rPr>
          <w:rFonts w:cs="Times New Roman"/>
          <w:sz w:val="28"/>
          <w:szCs w:val="28"/>
        </w:rPr>
        <w:t>ѐ</w:t>
      </w:r>
      <w:r w:rsidRPr="00755A65">
        <w:rPr>
          <w:rFonts w:ascii="Times New Roman" w:hAnsi="Times New Roman" w:cs="Times New Roman"/>
          <w:sz w:val="28"/>
          <w:szCs w:val="28"/>
        </w:rPr>
        <w:t xml:space="preserve">м   взаимопонимания,   находить   общие   цели   и сотрудничать для их достижения;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  навыков    продуктивного    сотрудничества    со сверстниками,   детьми   старшего   и   младшего   возраста,   взрослыми   в  образовательной, общественно полезной, учебно-исследовательской, учебно-инновационной и других видах деятельности; 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A65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нравственного  сознания,  чувств  и  поведения  на основе  сознательного  усвоения  общечеловеческих  нравственных  ценностей (любовь  к  человеку,  доброта,  милосердие,  равноправие,  справедливость, ответственность,  свобода  выбора,  честь,  достоинство,  совесть,  честность, долг и др.); </w:t>
      </w:r>
      <w:proofErr w:type="gramEnd"/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8) готовность  и  способность  к  образованию  и  самообразованию  на протяжении    всей    жизни;    сознательное    отношение    к    непрерывному образованию  как  условию  успешной  профессиональной  и  общественной деятельности;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9) ответственное отношение к созданию семьи на основе осознанного принятия   ценностей   семейной   жизни   –   любви,   равноправия,   заботы, ответственности – и их реализации в отношении членов своей семьи. 9 </w:t>
      </w:r>
    </w:p>
    <w:p w:rsidR="00755A65" w:rsidRPr="00755A65" w:rsidRDefault="00755A65" w:rsidP="00755A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A6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55A65">
        <w:rPr>
          <w:rFonts w:ascii="Times New Roman" w:hAnsi="Times New Roman" w:cs="Times New Roman"/>
          <w:b/>
          <w:sz w:val="28"/>
          <w:szCs w:val="28"/>
        </w:rPr>
        <w:t xml:space="preserve">          результаты          </w:t>
      </w:r>
      <w:r w:rsidRPr="00755A65">
        <w:rPr>
          <w:rFonts w:ascii="Times New Roman" w:hAnsi="Times New Roman" w:cs="Times New Roman"/>
          <w:sz w:val="28"/>
          <w:szCs w:val="28"/>
        </w:rPr>
        <w:t>освоения          основной образовательной  программы  среднего  (полного)  общего  образования должны отражать: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1) умение   самостоятельно   определять   цели   и   составлять   планы, осознавая    приоритетные    и    второстепенные     задачи;    самостоятельно осуществлять,  контролировать  и  корректировать  учебную,  внеурочную  и внешкольную   деятельность   с   учётом   предварительного   планирования; использовать различные ресурсы для достижения целей; выбирать успешные стратегии в трудных ситуациях;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2) умение продуктивно общаться и  взаимодействовать  с  коллегами  по совместной    деятельности,     учитывать     позиции    другого    (совместное целеполагание    и    планирование    общих    способов    работы    на    основе прогнозирования,  контроль  и  коррекция  хода  и  результатов  совместной деятельности), эффективно разрешать конфликты; 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3) готовность   и   способность   к   самостоятельной   и   ответственной информационной      деятельности,      включая      умение      ориентироваться в различных      источниках      информации,      критически      оценивать      и интерпретировать информацию, получаемую из различных источников;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4) умение  определять  назначение  и  функции  различных  социальных институтов,  ориентироваться  в  социально-политических  и  экономических событиях, оценивать их последствия; 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>5)    умение    самостоятельно    оценивать    и    принимать    решения, определяющие стратегию поведения, с уч</w:t>
      </w:r>
      <w:r w:rsidRPr="00755A65">
        <w:rPr>
          <w:rFonts w:cs="Times New Roman"/>
          <w:sz w:val="28"/>
          <w:szCs w:val="28"/>
        </w:rPr>
        <w:t>ѐ</w:t>
      </w:r>
      <w:r w:rsidRPr="00755A65">
        <w:rPr>
          <w:rFonts w:ascii="Times New Roman" w:hAnsi="Times New Roman" w:cs="Times New Roman"/>
          <w:sz w:val="28"/>
          <w:szCs w:val="28"/>
        </w:rPr>
        <w:t xml:space="preserve">том гражданских и нравственных ценностей;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6) владение  языковыми  средствами:  умение  ясно,  логично  и  точно излагать  свою  точку  зрения,  использовать  языковые  средства,  адекватные обсуждаемой  проблеме,  представлять  результаты  исследования,  включая составление     </w:t>
      </w:r>
      <w:r w:rsidRPr="00755A65">
        <w:rPr>
          <w:rFonts w:ascii="Times New Roman" w:hAnsi="Times New Roman" w:cs="Times New Roman"/>
          <w:sz w:val="28"/>
          <w:szCs w:val="28"/>
        </w:rPr>
        <w:lastRenderedPageBreak/>
        <w:t xml:space="preserve">текста     и     презентации     материалов     с     использованием информационных      и      коммуникационных     технологий,      участвовать в дискуссии;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7) владение   навыками   познавательной   рефлексии   как   осознания совершаемых   действий   и   мыслительных   процессов,   их   результатов   и оснований, границ своего знания и незнания, новых познавательных задач и средств их достижения.  </w:t>
      </w:r>
    </w:p>
    <w:p w:rsidR="00755A65" w:rsidRPr="00755A65" w:rsidRDefault="00755A65" w:rsidP="00755A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65">
        <w:rPr>
          <w:rFonts w:ascii="Times New Roman" w:hAnsi="Times New Roman" w:cs="Times New Roman"/>
          <w:b/>
          <w:sz w:val="28"/>
          <w:szCs w:val="28"/>
        </w:rPr>
        <w:t xml:space="preserve"> Предметные  результаты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1)    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   знаний     об     обществе     как     целостной развивающейся  системе  в  единстве  и  взаимодействии  его  основных  сфер  и институтов;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2) владение базовым понятийным аппаратом социальных наук;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3)       владение       умениями       выявлять       причинно-следственные, функциональные,  иерархические  и  другие  связи  социальных  объектов  и процессов;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4)  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 представлений   об   основных   тенденциях   и возможных перспективах развития мирового сообщества в глобальном мире;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представлений  о  методах  познания  социальных явлений и процессов; </w:t>
      </w:r>
    </w:p>
    <w:p w:rsidR="00755A65" w:rsidRPr="00755A65" w:rsidRDefault="00755A65" w:rsidP="00755A65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6) владение  умениями  применять  полученные  знания  в  повседневной  жизни, прогнозировать последствия принимаемых решений; </w:t>
      </w:r>
    </w:p>
    <w:p w:rsidR="00F5219B" w:rsidRDefault="00755A65" w:rsidP="00766D5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55A65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755A6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55A65">
        <w:rPr>
          <w:rFonts w:ascii="Times New Roman" w:hAnsi="Times New Roman" w:cs="Times New Roman"/>
          <w:sz w:val="28"/>
          <w:szCs w:val="28"/>
        </w:rPr>
        <w:t xml:space="preserve">  навыков  оценивания  социальной  информации, умений    поиска    информации    в    источниках    различного    типа    для реконструкции     недостающих     звеньев     для     объяснения     и     оценки разнообразных явлений и процессов общественного развития.  </w:t>
      </w:r>
    </w:p>
    <w:p w:rsidR="00766D5E" w:rsidRDefault="00766D5E" w:rsidP="00766D5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6C2B" w:rsidRDefault="00506C2B" w:rsidP="00766D5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6C2B" w:rsidRDefault="00506C2B" w:rsidP="00766D5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6C2B" w:rsidRPr="00FA721A" w:rsidRDefault="00506C2B" w:rsidP="00506C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формирования</w:t>
      </w:r>
      <w:r w:rsidRPr="00FA721A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Действий на уроках </w:t>
      </w:r>
      <w:r w:rsidRPr="00FA721A">
        <w:rPr>
          <w:rFonts w:ascii="Times New Roman" w:hAnsi="Times New Roman" w:cs="Times New Roman"/>
          <w:b/>
          <w:sz w:val="28"/>
          <w:szCs w:val="28"/>
        </w:rPr>
        <w:t>обществознания</w:t>
      </w:r>
    </w:p>
    <w:p w:rsidR="00506C2B" w:rsidRPr="00FA721A" w:rsidRDefault="00506C2B" w:rsidP="00506C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используют</w:t>
      </w:r>
      <w:r>
        <w:rPr>
          <w:rFonts w:ascii="Times New Roman" w:hAnsi="Times New Roman" w:cs="Times New Roman"/>
          <w:b/>
          <w:sz w:val="28"/>
          <w:szCs w:val="28"/>
        </w:rPr>
        <w:t>ся следующие ВИДЫ ДЕЯТЕЛЬНОСТИ</w:t>
      </w:r>
      <w:r w:rsidRPr="00FA721A">
        <w:rPr>
          <w:rFonts w:ascii="Times New Roman" w:hAnsi="Times New Roman" w:cs="Times New Roman"/>
          <w:b/>
          <w:sz w:val="28"/>
          <w:szCs w:val="28"/>
        </w:rPr>
        <w:t>: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Игра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Задания творческого характера: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A721A">
        <w:rPr>
          <w:rFonts w:ascii="Times New Roman" w:hAnsi="Times New Roman" w:cs="Times New Roman"/>
          <w:sz w:val="28"/>
          <w:szCs w:val="28"/>
        </w:rPr>
        <w:t>Отгадывание кроссворда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1A"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 w:rsidRPr="00FA721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A721A">
        <w:rPr>
          <w:rFonts w:ascii="Times New Roman" w:hAnsi="Times New Roman" w:cs="Times New Roman"/>
          <w:b/>
          <w:sz w:val="28"/>
          <w:szCs w:val="28"/>
        </w:rPr>
        <w:t>.2</w:t>
      </w:r>
      <w:r w:rsidRPr="00FA721A">
        <w:rPr>
          <w:rFonts w:ascii="Times New Roman" w:hAnsi="Times New Roman" w:cs="Times New Roman"/>
          <w:sz w:val="28"/>
          <w:szCs w:val="28"/>
        </w:rPr>
        <w:t>Составление кроссвордов, загадок по пройденным темам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УД.3 </w:t>
      </w:r>
      <w:r w:rsidRPr="00FA721A">
        <w:rPr>
          <w:rFonts w:ascii="Times New Roman" w:hAnsi="Times New Roman" w:cs="Times New Roman"/>
          <w:sz w:val="28"/>
          <w:szCs w:val="28"/>
        </w:rPr>
        <w:t>Составление предложений, раскрывающих определенные понятия.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Вписывание недостающие слова в текст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УД5. </w:t>
      </w:r>
      <w:r w:rsidRPr="00FA721A">
        <w:rPr>
          <w:rFonts w:ascii="Times New Roman" w:hAnsi="Times New Roman" w:cs="Times New Roman"/>
          <w:sz w:val="28"/>
          <w:szCs w:val="28"/>
        </w:rPr>
        <w:t>Составить рассказ на основе информации учебника, отрывков из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FA721A">
        <w:rPr>
          <w:rFonts w:ascii="Times New Roman" w:hAnsi="Times New Roman" w:cs="Times New Roman"/>
          <w:b/>
          <w:sz w:val="28"/>
          <w:szCs w:val="28"/>
        </w:rPr>
        <w:t>.</w:t>
      </w:r>
    </w:p>
    <w:p w:rsidR="00506C2B" w:rsidRPr="00FA721A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21A">
        <w:rPr>
          <w:rFonts w:ascii="Times New Roman" w:hAnsi="Times New Roman" w:cs="Times New Roman"/>
          <w:sz w:val="28"/>
          <w:szCs w:val="28"/>
        </w:rPr>
        <w:t>Извлечение информации из источника</w:t>
      </w:r>
    </w:p>
    <w:p w:rsidR="00506C2B" w:rsidRPr="002B5802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2"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 w:rsidRPr="002B580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Описание объекта по схеме</w:t>
      </w:r>
    </w:p>
    <w:p w:rsidR="00506C2B" w:rsidRPr="002B5802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02">
        <w:rPr>
          <w:rFonts w:ascii="Times New Roman" w:hAnsi="Times New Roman" w:cs="Times New Roman"/>
          <w:b/>
          <w:sz w:val="28"/>
          <w:szCs w:val="28"/>
        </w:rPr>
        <w:t>УД8.</w:t>
      </w:r>
      <w:r w:rsidRPr="002B5802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ие характеристики общественного </w:t>
      </w:r>
      <w:r w:rsidRPr="002B5802">
        <w:rPr>
          <w:rFonts w:ascii="Times New Roman" w:hAnsi="Times New Roman" w:cs="Times New Roman"/>
          <w:sz w:val="28"/>
          <w:szCs w:val="28"/>
        </w:rPr>
        <w:t>деятеля</w:t>
      </w:r>
    </w:p>
    <w:p w:rsidR="00506C2B" w:rsidRPr="002B5802" w:rsidRDefault="002F3178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>Чтение и обобщение фактов из источника</w:t>
      </w:r>
    </w:p>
    <w:p w:rsidR="00506C2B" w:rsidRPr="002B5802" w:rsidRDefault="002F3178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УД110</w:t>
      </w:r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>Составление вопросов к тексту, ответы на них</w:t>
      </w:r>
    </w:p>
    <w:p w:rsidR="00506C2B" w:rsidRPr="002B5802" w:rsidRDefault="002F3178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УД11</w:t>
      </w:r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>Составление простого и сложного плана</w:t>
      </w:r>
    </w:p>
    <w:p w:rsidR="00506C2B" w:rsidRPr="002B5802" w:rsidRDefault="002F3178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УД12</w:t>
      </w:r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>Составление сравнительных таблиц</w:t>
      </w:r>
    </w:p>
    <w:p w:rsidR="00506C2B" w:rsidRPr="002B5802" w:rsidRDefault="002F3178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УД13</w:t>
      </w:r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>Подбор фактов, подтверждающих или опровергающих гипотезу</w:t>
      </w:r>
    </w:p>
    <w:p w:rsidR="00506C2B" w:rsidRPr="002B5802" w:rsidRDefault="00506C2B" w:rsidP="00506C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</w:t>
      </w:r>
      <w:r w:rsidR="002F3178">
        <w:rPr>
          <w:rFonts w:ascii="Times New Roman" w:hAnsi="Times New Roman" w:cs="Times New Roman"/>
          <w:b/>
          <w:sz w:val="28"/>
          <w:szCs w:val="28"/>
        </w:rPr>
        <w:t>14</w:t>
      </w:r>
      <w:r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Pr="002B5802"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8A2AAC" w:rsidRDefault="002F3178" w:rsidP="002F3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УД15</w:t>
      </w:r>
      <w:r w:rsidR="00506C2B" w:rsidRPr="002B5802">
        <w:rPr>
          <w:rFonts w:ascii="Times New Roman" w:hAnsi="Times New Roman" w:cs="Times New Roman"/>
          <w:b/>
          <w:sz w:val="28"/>
          <w:szCs w:val="28"/>
        </w:rPr>
        <w:t>.</w:t>
      </w:r>
      <w:r w:rsidR="00506C2B" w:rsidRPr="002B5802">
        <w:rPr>
          <w:rFonts w:ascii="Times New Roman" w:hAnsi="Times New Roman" w:cs="Times New Roman"/>
          <w:sz w:val="28"/>
          <w:szCs w:val="28"/>
        </w:rPr>
        <w:t xml:space="preserve"> Мини-Исследование</w:t>
      </w:r>
    </w:p>
    <w:p w:rsidR="006A0FD3" w:rsidRPr="00766D5E" w:rsidRDefault="006A0FD3" w:rsidP="002F3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9B" w:rsidRPr="00F5219B" w:rsidRDefault="00F5219B" w:rsidP="00F5219B">
      <w:pPr>
        <w:pStyle w:val="a7"/>
        <w:numPr>
          <w:ilvl w:val="0"/>
          <w:numId w:val="6"/>
        </w:numPr>
        <w:spacing w:after="200"/>
        <w:jc w:val="center"/>
        <w:rPr>
          <w:b/>
          <w:sz w:val="28"/>
          <w:szCs w:val="28"/>
        </w:rPr>
      </w:pPr>
      <w:r w:rsidRPr="00F5219B">
        <w:rPr>
          <w:b/>
          <w:sz w:val="28"/>
          <w:szCs w:val="28"/>
        </w:rPr>
        <w:lastRenderedPageBreak/>
        <w:t>СОДЕРЖАНИЕ</w:t>
      </w:r>
    </w:p>
    <w:p w:rsidR="00F5219B" w:rsidRPr="00766D5E" w:rsidRDefault="00F5219B" w:rsidP="00766D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D5E">
        <w:rPr>
          <w:rFonts w:ascii="Times New Roman" w:hAnsi="Times New Roman" w:cs="Times New Roman"/>
          <w:sz w:val="28"/>
          <w:szCs w:val="28"/>
        </w:rPr>
        <w:t>Место предмета 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 на изучение обществознания в 11 классе отводится 2 ч в учебную неделю, т. е. 70 ч за учебный год, включая часы на промежуточный и итоговый контроль. Данная программа составлена в соответствии с этим распределением учебного времени.</w:t>
      </w:r>
    </w:p>
    <w:p w:rsidR="00F5219B" w:rsidRPr="00766D5E" w:rsidRDefault="00F5219B" w:rsidP="00766D5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5E">
        <w:rPr>
          <w:rFonts w:ascii="Times New Roman" w:hAnsi="Times New Roman" w:cs="Times New Roman"/>
          <w:b/>
          <w:sz w:val="28"/>
          <w:szCs w:val="28"/>
        </w:rPr>
        <w:t>Содержание курса «Обществознание» 11 класс</w:t>
      </w:r>
    </w:p>
    <w:p w:rsidR="00F5219B" w:rsidRPr="00766D5E" w:rsidRDefault="00F5219B" w:rsidP="00766D5E">
      <w:pPr>
        <w:pStyle w:val="a7"/>
        <w:ind w:left="927"/>
        <w:jc w:val="both"/>
        <w:rPr>
          <w:sz w:val="28"/>
          <w:szCs w:val="28"/>
        </w:rPr>
      </w:pPr>
      <w:r w:rsidRPr="00766D5E">
        <w:rPr>
          <w:sz w:val="28"/>
          <w:szCs w:val="28"/>
        </w:rPr>
        <w:t>Введение</w:t>
      </w:r>
    </w:p>
    <w:p w:rsidR="00F5219B" w:rsidRDefault="00F5219B" w:rsidP="00766D5E">
      <w:pPr>
        <w:pStyle w:val="a7"/>
        <w:ind w:left="927"/>
        <w:jc w:val="both"/>
        <w:rPr>
          <w:b/>
          <w:sz w:val="28"/>
          <w:szCs w:val="28"/>
        </w:rPr>
      </w:pPr>
      <w:r w:rsidRPr="00766D5E">
        <w:rPr>
          <w:b/>
          <w:sz w:val="28"/>
          <w:szCs w:val="28"/>
        </w:rPr>
        <w:t>Глава 1. ЭКОНОМИЧЕСКАЯ ЖИЗНЬ ОБЩЕСТВА</w:t>
      </w:r>
    </w:p>
    <w:p w:rsidR="00766D5E" w:rsidRPr="00766D5E" w:rsidRDefault="00766D5E" w:rsidP="00766D5E">
      <w:pPr>
        <w:pStyle w:val="a7"/>
        <w:ind w:left="927"/>
        <w:jc w:val="both"/>
        <w:rPr>
          <w:b/>
          <w:sz w:val="28"/>
          <w:szCs w:val="28"/>
        </w:rPr>
      </w:pP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Роль экономики в жизни общества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Экономика: наука и хозяйство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Экономический рост и развитие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Рыночные отношения в экономике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Фирма в экономике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Правовые основы предпринимательской деятельности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Слагаемые успеха в бизнесе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Экономика и государство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Финансы в экономике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Занятость и безработица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Мировая экономика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Экономическая культура</w:t>
      </w:r>
    </w:p>
    <w:p w:rsidR="00F5219B" w:rsidRPr="00766D5E" w:rsidRDefault="00F5219B" w:rsidP="00766D5E">
      <w:pPr>
        <w:pStyle w:val="a7"/>
        <w:ind w:left="1287"/>
        <w:jc w:val="both"/>
        <w:rPr>
          <w:sz w:val="28"/>
          <w:szCs w:val="28"/>
        </w:rPr>
      </w:pPr>
    </w:p>
    <w:p w:rsidR="00F5219B" w:rsidRPr="00766D5E" w:rsidRDefault="00F5219B" w:rsidP="0076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5E">
        <w:rPr>
          <w:rFonts w:ascii="Times New Roman" w:hAnsi="Times New Roman" w:cs="Times New Roman"/>
          <w:b/>
          <w:sz w:val="28"/>
          <w:szCs w:val="28"/>
        </w:rPr>
        <w:t>Глава 2. СОЦИАЛЬНАЯ СФЕРА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Социальная структура  общества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Социальные нормы и отклоняющееся поведение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Нации и межнациональные отношения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Семья и быт</w:t>
      </w:r>
    </w:p>
    <w:p w:rsidR="00F5219B" w:rsidRPr="00766D5E" w:rsidRDefault="00F5219B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Гендер-</w:t>
      </w:r>
      <w:r w:rsidR="00766D5E" w:rsidRPr="00766D5E">
        <w:rPr>
          <w:sz w:val="28"/>
          <w:szCs w:val="28"/>
        </w:rPr>
        <w:t xml:space="preserve"> социальный пол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Молодежь в современном обществе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Демографическая ситуация в современной России</w:t>
      </w:r>
    </w:p>
    <w:p w:rsidR="00766D5E" w:rsidRPr="00766D5E" w:rsidRDefault="00766D5E" w:rsidP="00766D5E">
      <w:pPr>
        <w:pStyle w:val="a7"/>
        <w:ind w:left="1287"/>
        <w:jc w:val="both"/>
        <w:rPr>
          <w:sz w:val="28"/>
          <w:szCs w:val="28"/>
        </w:rPr>
      </w:pPr>
    </w:p>
    <w:p w:rsidR="00766D5E" w:rsidRPr="00766D5E" w:rsidRDefault="00766D5E" w:rsidP="0076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5E">
        <w:rPr>
          <w:rFonts w:ascii="Times New Roman" w:hAnsi="Times New Roman" w:cs="Times New Roman"/>
          <w:b/>
          <w:sz w:val="28"/>
          <w:szCs w:val="28"/>
        </w:rPr>
        <w:t xml:space="preserve">               Глава 3. ПОЛИТИЧЕСКАЯ ЖИЗНЬ ОБЩЕСТВА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Политика и власть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>Политическая система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Гражданское общество и правовое государство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Демократические выборы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Политические партии и политические свободы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Политическая элита и политическое лидерство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Политическое сознание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Политическое поведение</w:t>
      </w:r>
    </w:p>
    <w:p w:rsidR="00766D5E" w:rsidRPr="00766D5E" w:rsidRDefault="00766D5E" w:rsidP="00766D5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766D5E">
        <w:rPr>
          <w:sz w:val="28"/>
          <w:szCs w:val="28"/>
        </w:rPr>
        <w:t xml:space="preserve"> Политический процесс и культура политического участия</w:t>
      </w:r>
    </w:p>
    <w:p w:rsidR="00664AB5" w:rsidRDefault="00664AB5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C" w:rsidRDefault="008A2AAC" w:rsidP="0076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AB5" w:rsidRDefault="00664AB5" w:rsidP="0076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AB5" w:rsidRDefault="00664AB5" w:rsidP="00766D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AB5" w:rsidRDefault="00664AB5" w:rsidP="00664AB5">
      <w:pPr>
        <w:pStyle w:val="a7"/>
        <w:numPr>
          <w:ilvl w:val="0"/>
          <w:numId w:val="6"/>
        </w:numPr>
        <w:spacing w:after="200"/>
        <w:jc w:val="center"/>
        <w:rPr>
          <w:b/>
          <w:sz w:val="28"/>
          <w:szCs w:val="28"/>
        </w:rPr>
      </w:pPr>
      <w:r w:rsidRPr="00D608FE">
        <w:rPr>
          <w:b/>
          <w:sz w:val="28"/>
          <w:szCs w:val="28"/>
        </w:rPr>
        <w:lastRenderedPageBreak/>
        <w:t>ТЕМАТИЧЕСКОЕ ПЛАНИРОВАНИЕ</w:t>
      </w:r>
    </w:p>
    <w:p w:rsidR="008A2AAC" w:rsidRDefault="008A2AAC" w:rsidP="008A2AAC">
      <w:pPr>
        <w:pStyle w:val="a7"/>
        <w:spacing w:after="200"/>
        <w:ind w:left="927"/>
        <w:rPr>
          <w:b/>
          <w:sz w:val="28"/>
          <w:szCs w:val="28"/>
        </w:rPr>
      </w:pPr>
    </w:p>
    <w:p w:rsidR="008A2AAC" w:rsidRDefault="008A2AAC" w:rsidP="008A2AAC">
      <w:pPr>
        <w:pStyle w:val="a7"/>
        <w:spacing w:after="200"/>
        <w:ind w:left="927"/>
        <w:rPr>
          <w:b/>
          <w:sz w:val="28"/>
          <w:szCs w:val="28"/>
        </w:rPr>
      </w:pPr>
    </w:p>
    <w:p w:rsidR="008A2AAC" w:rsidRDefault="008A2AAC" w:rsidP="008A2AAC">
      <w:pPr>
        <w:pStyle w:val="a7"/>
        <w:spacing w:after="200"/>
        <w:ind w:left="927"/>
        <w:rPr>
          <w:b/>
          <w:sz w:val="28"/>
          <w:szCs w:val="28"/>
        </w:rPr>
      </w:pPr>
    </w:p>
    <w:p w:rsidR="00664AB5" w:rsidRDefault="00015695" w:rsidP="00015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учебной нагрузки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2"/>
        <w:gridCol w:w="2963"/>
        <w:gridCol w:w="1753"/>
        <w:gridCol w:w="1870"/>
      </w:tblGrid>
      <w:tr w:rsidR="008A2AAC" w:rsidRPr="00D608FE" w:rsidTr="008A2AAC">
        <w:trPr>
          <w:trHeight w:val="556"/>
          <w:jc w:val="center"/>
        </w:trPr>
        <w:tc>
          <w:tcPr>
            <w:tcW w:w="1112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3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3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A2AAC" w:rsidRPr="00D608FE" w:rsidTr="008A2AAC">
        <w:trPr>
          <w:trHeight w:val="278"/>
          <w:jc w:val="center"/>
        </w:trPr>
        <w:tc>
          <w:tcPr>
            <w:tcW w:w="1112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3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A2AAC" w:rsidRPr="00D608FE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AC" w:rsidRPr="00D608FE" w:rsidTr="008A2AAC">
        <w:trPr>
          <w:trHeight w:val="556"/>
          <w:jc w:val="center"/>
        </w:trPr>
        <w:tc>
          <w:tcPr>
            <w:tcW w:w="1112" w:type="dxa"/>
          </w:tcPr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8A2AAC" w:rsidRPr="00015695" w:rsidRDefault="008A2AAC" w:rsidP="0001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9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ЖИЗНЬ ОБЩЕСТВА</w:t>
            </w:r>
          </w:p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8A2AAC" w:rsidRPr="00D608FE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AAC" w:rsidRPr="00D608FE" w:rsidTr="008A2AAC">
        <w:trPr>
          <w:trHeight w:val="556"/>
          <w:jc w:val="center"/>
        </w:trPr>
        <w:tc>
          <w:tcPr>
            <w:tcW w:w="1112" w:type="dxa"/>
          </w:tcPr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8A2AAC" w:rsidRPr="00015695" w:rsidRDefault="008A2AAC" w:rsidP="0001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9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753" w:type="dxa"/>
          </w:tcPr>
          <w:p w:rsidR="008A2AAC" w:rsidRPr="00D608FE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AAC" w:rsidRPr="00D608FE" w:rsidTr="008A2AAC">
        <w:trPr>
          <w:trHeight w:val="556"/>
          <w:jc w:val="center"/>
        </w:trPr>
        <w:tc>
          <w:tcPr>
            <w:tcW w:w="1112" w:type="dxa"/>
          </w:tcPr>
          <w:p w:rsidR="008A2AAC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8A2AAC" w:rsidRPr="00015695" w:rsidRDefault="008A2AAC" w:rsidP="0001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9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1753" w:type="dxa"/>
          </w:tcPr>
          <w:p w:rsidR="008A2AAC" w:rsidRPr="00D608FE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0" w:type="dxa"/>
          </w:tcPr>
          <w:p w:rsidR="008A2AAC" w:rsidRPr="00D608FE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AAC" w:rsidRPr="00506C2B" w:rsidTr="008A2AAC">
        <w:trPr>
          <w:trHeight w:val="556"/>
          <w:jc w:val="center"/>
        </w:trPr>
        <w:tc>
          <w:tcPr>
            <w:tcW w:w="1112" w:type="dxa"/>
          </w:tcPr>
          <w:p w:rsidR="008A2AAC" w:rsidRPr="00506C2B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8A2AAC" w:rsidRPr="00506C2B" w:rsidRDefault="008A2AAC" w:rsidP="0001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53" w:type="dxa"/>
          </w:tcPr>
          <w:p w:rsidR="008A2AAC" w:rsidRPr="00506C2B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70" w:type="dxa"/>
          </w:tcPr>
          <w:p w:rsidR="008A2AAC" w:rsidRPr="00506C2B" w:rsidRDefault="008A2AAC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DE5" w:rsidRPr="00506C2B" w:rsidTr="00524F50">
        <w:trPr>
          <w:trHeight w:val="556"/>
          <w:jc w:val="center"/>
        </w:trPr>
        <w:tc>
          <w:tcPr>
            <w:tcW w:w="1112" w:type="dxa"/>
          </w:tcPr>
          <w:p w:rsidR="00132DE5" w:rsidRPr="00506C2B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132DE5" w:rsidRPr="00506C2B" w:rsidRDefault="00132DE5" w:rsidP="0001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132DE5" w:rsidRPr="00506C2B" w:rsidRDefault="00132DE5" w:rsidP="0001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15695" w:rsidRPr="00664AB5" w:rsidRDefault="00015695" w:rsidP="000156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B5" w:rsidRDefault="00664AB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8A2AAC" w:rsidRDefault="008A2AAC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8A2AAC" w:rsidRDefault="008A2AAC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664AB5">
      <w:pPr>
        <w:pStyle w:val="a7"/>
        <w:ind w:left="927"/>
        <w:jc w:val="both"/>
        <w:rPr>
          <w:b/>
          <w:sz w:val="28"/>
          <w:szCs w:val="28"/>
        </w:rPr>
      </w:pPr>
    </w:p>
    <w:p w:rsidR="00015695" w:rsidRDefault="00015695" w:rsidP="00015695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КУРСА</w:t>
      </w:r>
    </w:p>
    <w:p w:rsidR="00015695" w:rsidRPr="000D496D" w:rsidRDefault="00015695" w:rsidP="00015695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96D">
        <w:rPr>
          <w:rFonts w:ascii="Times New Roman" w:hAnsi="Times New Roman" w:cs="Times New Roman"/>
          <w:b/>
          <w:bCs/>
          <w:sz w:val="24"/>
          <w:szCs w:val="24"/>
        </w:rPr>
        <w:t>«Обществознание»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3687"/>
        <w:gridCol w:w="1699"/>
        <w:gridCol w:w="3967"/>
        <w:gridCol w:w="1851"/>
        <w:gridCol w:w="2130"/>
        <w:gridCol w:w="1701"/>
      </w:tblGrid>
      <w:tr w:rsidR="008A2AAC" w:rsidRPr="000D496D" w:rsidTr="006A0FD3">
        <w:trPr>
          <w:trHeight w:val="970"/>
        </w:trPr>
        <w:tc>
          <w:tcPr>
            <w:tcW w:w="700" w:type="dxa"/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687" w:type="dxa"/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8A2AAC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8A2AAC" w:rsidRDefault="008A2AAC" w:rsidP="0083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8A2AAC" w:rsidRPr="000D496D" w:rsidTr="0083427A">
        <w:tc>
          <w:tcPr>
            <w:tcW w:w="15735" w:type="dxa"/>
            <w:gridSpan w:val="7"/>
            <w:tcBorders>
              <w:bottom w:val="single" w:sz="4" w:space="0" w:color="943634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0D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ЖИЗНЬ ОБЩЕСТВА</w:t>
            </w:r>
          </w:p>
        </w:tc>
      </w:tr>
      <w:tr w:rsidR="008A2AAC" w:rsidRPr="000D496D" w:rsidTr="006A0FD3">
        <w:trPr>
          <w:trHeight w:val="363"/>
        </w:trPr>
        <w:tc>
          <w:tcPr>
            <w:tcW w:w="700" w:type="dxa"/>
            <w:tcBorders>
              <w:top w:val="single" w:sz="4" w:space="0" w:color="943634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943634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699" w:type="dxa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экономической деятельности. Экономика как подсистема жизни общества. Тенденции экономического развития. Экономика и уровень жизни.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УД10, УД13,УД15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1;</w:t>
            </w: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с.15;</w:t>
            </w: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выполнить задания на с.15</w:t>
            </w: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социальная структура общества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общественного развития. Состояние здоровья населения. Темпы роста населения. Социальная политика в РФ.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политика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Взаимовлияние экономики и государства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предмет деятельности экономики как науки и экономики как хозяйства.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УД13,УД11,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,УД5,УД9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2;</w:t>
            </w: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выполнить задания 2,3,4 на с.24-25</w:t>
            </w: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ее измерители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83427A">
              <w:rPr>
                <w:rFonts w:ascii="Times New Roman" w:hAnsi="Times New Roman" w:cs="Times New Roman"/>
                <w:sz w:val="24"/>
                <w:szCs w:val="24"/>
              </w:rPr>
              <w:t>экономики как науки и экономики как хозяйства.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ВНП, ВВП, национальный доход.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39" w:rsidRPr="000D496D" w:rsidTr="006A0FD3">
        <w:tc>
          <w:tcPr>
            <w:tcW w:w="700" w:type="dxa"/>
            <w:shd w:val="clear" w:color="auto" w:fill="FFFFFF"/>
          </w:tcPr>
          <w:p w:rsidR="006F2939" w:rsidRPr="000D496D" w:rsidRDefault="006F293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7" w:type="dxa"/>
            <w:shd w:val="clear" w:color="auto" w:fill="FFFFFF"/>
          </w:tcPr>
          <w:p w:rsidR="006F2939" w:rsidRPr="000D496D" w:rsidRDefault="006F293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рост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F2939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F2939" w:rsidRPr="000D496D" w:rsidRDefault="006F293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роста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змерители и причины экономического роста.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FFFFFF"/>
          </w:tcPr>
          <w:p w:rsidR="006F2939" w:rsidRPr="000D496D" w:rsidRDefault="006F293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F2939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F2939" w:rsidRDefault="006F2939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3;</w:t>
            </w:r>
          </w:p>
          <w:p w:rsidR="006F2939" w:rsidRDefault="006F2939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1-6 для самопроверки на с.34;</w:t>
            </w:r>
          </w:p>
          <w:p w:rsidR="006F2939" w:rsidRDefault="006F2939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выполнить задания на с.15</w:t>
            </w:r>
          </w:p>
          <w:p w:rsidR="006F2939" w:rsidRPr="000D496D" w:rsidRDefault="006F2939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Экстенсивный и интенсивный экономический рост. Пути достижения. НТП, НТР. Факторы экономического роста.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5,УД8,УД13,УД12, УД15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экономических циклов. Причины циклического развития.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  в экономике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в жизни общества. Рыночная </w:t>
            </w: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УД13,УД5,УД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,УД14,УД3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4;</w:t>
            </w:r>
          </w:p>
          <w:p w:rsidR="006A0FD3" w:rsidRDefault="006A0FD3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1-6 для самопроверки на с.15;</w:t>
            </w:r>
          </w:p>
          <w:p w:rsidR="006A0FD3" w:rsidRPr="000D496D" w:rsidRDefault="006A0FD3" w:rsidP="006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спроса и предложения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Спрос. Предложение. Рыночные структуры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и монополия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конкуренции. Виды. Монополия: понятие, виды. Современная рыночная система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Фирма в экономике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фирмы. Факторы производства. 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,УД8,УД9,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УД13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5;</w:t>
            </w:r>
          </w:p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1-5 для самопроверки на с.54;</w:t>
            </w:r>
          </w:p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-Письменно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с.15</w:t>
            </w:r>
          </w:p>
          <w:p w:rsidR="006A0FD3" w:rsidRPr="000D496D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Экономические и бухгалтерские издержки. Прибыль. Постоянные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переменные издержки производства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налогов. Налоговые ставки.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предпринимательства. Понятие предпринимательства. Предпринимательские правоотношения. Многообразие форм собственности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D3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92059">
              <w:rPr>
                <w:rFonts w:ascii="Times New Roman" w:hAnsi="Times New Roman" w:cs="Times New Roman"/>
                <w:sz w:val="24"/>
                <w:szCs w:val="24"/>
              </w:rPr>
              <w:t>, УД3, УД9, УД14,УД6</w:t>
            </w: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6;</w:t>
            </w:r>
          </w:p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с.66-67;</w:t>
            </w:r>
          </w:p>
          <w:p w:rsidR="006A0FD3" w:rsidRDefault="006A0FD3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 выполнить задание 1на с.67</w:t>
            </w:r>
          </w:p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D3" w:rsidRPr="000D496D" w:rsidTr="006A0FD3">
        <w:tc>
          <w:tcPr>
            <w:tcW w:w="700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7" w:type="dxa"/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предпринимательства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предпринимательского права. Формы предпринимательства: ИП, товарищества, ООО, ОАО, государственное муниципальное предприятие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0FD3" w:rsidRPr="000D496D" w:rsidRDefault="006A0FD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предпринимательских идей. Этапы открытия бизнеса.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УД8,УД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,УД7,УД9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7;</w:t>
            </w:r>
          </w:p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с.78;</w:t>
            </w:r>
          </w:p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бизнеса.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Менеджер. Менеджмент. Функции менеджмента.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и принципы маркетинга.  Сегментация и ее виды.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Общественные блага. Инструменты регулирования экономики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УД9,УД15,УД 3,УД7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8;</w:t>
            </w:r>
          </w:p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1-6 для самопроверки на с.89;</w:t>
            </w:r>
          </w:p>
          <w:p w:rsidR="00392059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 на с.89-90;</w:t>
            </w:r>
          </w:p>
          <w:p w:rsidR="00392059" w:rsidRPr="000D496D" w:rsidRDefault="00392059" w:rsidP="0069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-Эссе из раздела «Мысли мудрых»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Монетаризм. Центральный банк. Учетная ставка.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Бюджетно-налоговая политика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Налоги. Влияние налоговой политики государства на экономику. Нужна ли рынку помощь государства?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в экономике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Финансы. Субъекты финансовых отношений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УД8,УД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,УД7,УД9, УД6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9;</w:t>
            </w:r>
          </w:p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1-5 для самопроверки на с.102-103</w:t>
            </w: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с.101-102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система. Виды банков и их функции. Пенсионные фонды. Инвестиционные компании.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Инфляция: причины, виды, последствия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Понятие. Ползучая инфляция. Галопирующая инфляция, гиперинфляция, инфляция спроса издержек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труда. Заработная плата. Причины и виды безработицы.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,УД3, УД8,УД9,УД8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-Параграф 10;</w:t>
            </w:r>
          </w:p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-Вопросы 1-7 для самопроверки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с.115</w:t>
            </w:r>
          </w:p>
          <w:p w:rsidR="00392059" w:rsidRPr="000D496D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с.114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занятости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рефлексия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занятости. Активная политика занятости. Пассивная политика занятости. Мировая практика занятости.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мировая экономика. Международная торговля.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международной торговли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Протекционизм. Свободная торговля. Тарифные и нетарифные методы регулирования экономики.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,УД9,УД13,УД14,УД15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11;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1-5 для самопроверки на с.126-127</w:t>
            </w:r>
          </w:p>
          <w:p w:rsidR="00392059" w:rsidRPr="000D496D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с.126-127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экономики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Глобализация. Электронная торговля. Глобальная криминализация. Возрастание разрыва между богатыми и бедными. Деятельность международных валютных организаций.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экономической культуры. Экономическая культура общества и личности. Экономические отношения и интересы.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,УД1,УД6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12;</w:t>
            </w:r>
          </w:p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с.140-141</w:t>
            </w:r>
          </w:p>
          <w:p w:rsidR="00392059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с.140-141</w:t>
            </w:r>
          </w:p>
          <w:p w:rsidR="00392059" w:rsidRPr="000D496D" w:rsidRDefault="00392059" w:rsidP="00D3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экономической культуры и деятельности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свобода и социальная ответственность. Производител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из важнейших социальных ролей личности. Рациональное поведение участников экономической деятельности.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CA" w:rsidRPr="000D496D" w:rsidTr="006A0FD3">
        <w:tc>
          <w:tcPr>
            <w:tcW w:w="700" w:type="dxa"/>
            <w:shd w:val="clear" w:color="auto" w:fill="FFFFFF"/>
          </w:tcPr>
          <w:p w:rsidR="00EB07CA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7" w:type="dxa"/>
            <w:shd w:val="clear" w:color="auto" w:fill="FFFFFF"/>
          </w:tcPr>
          <w:p w:rsidR="00EB07CA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«Экономическая жизнь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общества»</w:t>
            </w:r>
          </w:p>
        </w:tc>
        <w:tc>
          <w:tcPr>
            <w:tcW w:w="75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EB07CA" w:rsidRPr="000D496D" w:rsidRDefault="00EB07CA" w:rsidP="00E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EB07CA" w:rsidRPr="000D496D" w:rsidRDefault="000C316C" w:rsidP="000C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EB07CA" w:rsidRPr="000D496D" w:rsidRDefault="00EB07CA" w:rsidP="00E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EB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социальных групп. Социальная активность и инициатива.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,УД2,УД4,УД15,УД6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13;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1-9 для самопроверки на с.151-152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с.1151-152</w:t>
            </w:r>
          </w:p>
          <w:p w:rsidR="00392059" w:rsidRPr="000D496D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неравенства и социального равенства. Социальная стратификация. Социальная мобильность. Социальные интересы. Социальная дифференциация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19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социальных норм. Виды социальных норм. Социальный контроль. 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УД8,УД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 12,  УД15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14;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с.162-163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с.162-163</w:t>
            </w:r>
          </w:p>
          <w:p w:rsidR="00392059" w:rsidRPr="000D496D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общеметодологической направленности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отклоняющегося поведения. Биологическое и психологическое обоснование отклонений.  Преступность.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объединяет людей в нацию.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УД6, УД7, </w:t>
            </w:r>
            <w:r w:rsidR="004F32FD">
              <w:rPr>
                <w:rFonts w:ascii="Times New Roman" w:hAnsi="Times New Roman" w:cs="Times New Roman"/>
                <w:sz w:val="24"/>
                <w:szCs w:val="24"/>
              </w:rPr>
              <w:t>УД 11, УД13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15;</w:t>
            </w:r>
          </w:p>
          <w:p w:rsidR="00392059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с.172-173</w:t>
            </w:r>
          </w:p>
          <w:p w:rsidR="00392059" w:rsidRPr="000D496D" w:rsidRDefault="00392059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с.171-172</w:t>
            </w: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конфликты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межнациональных конфликтов и пути их преодоления. Пути межнационального сближения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59" w:rsidRPr="000D496D" w:rsidTr="006A0FD3">
        <w:tc>
          <w:tcPr>
            <w:tcW w:w="700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7" w:type="dxa"/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в России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многонациональное общество и единый народ. Национальная политика в России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92059" w:rsidRPr="000D496D" w:rsidRDefault="00392059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социальный институт. Функции семьи. Семья в современном обществе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УД11, УД13,15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16;</w:t>
            </w:r>
          </w:p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с.182-183</w:t>
            </w:r>
          </w:p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с.182-183</w:t>
            </w:r>
          </w:p>
          <w:p w:rsidR="004F32FD" w:rsidRPr="000D496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отношения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бытовых отношений. Классификация бытовых отношений. Место жительства.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пол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и роли. Гендерный конфликт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6,УД8, УД11, УД 14, УД 3,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17;</w:t>
            </w:r>
          </w:p>
          <w:p w:rsidR="004F32FD" w:rsidRPr="000D496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 и социализация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Воспитание. Гендерные отношения в современном обществе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группа. Развитие социальных ролей в юношеском возрасте.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УД8,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УД3, УД13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18;</w:t>
            </w:r>
          </w:p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с.203</w:t>
            </w:r>
          </w:p>
          <w:p w:rsidR="004F32F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с.201-202</w:t>
            </w:r>
          </w:p>
          <w:p w:rsidR="004F32FD" w:rsidRPr="000D496D" w:rsidRDefault="004F32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субкультур. Их роль в жизни общества.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AC" w:rsidRPr="000D496D" w:rsidTr="006A0FD3">
        <w:tc>
          <w:tcPr>
            <w:tcW w:w="700" w:type="dxa"/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7" w:type="dxa"/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8A2AAC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8A2AAC" w:rsidRPr="000D496D" w:rsidRDefault="0033449E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численности населения в России. Возрастной состав. Рождаемость и смертность. Депопуляция.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FFFFFF"/>
          </w:tcPr>
          <w:p w:rsidR="008A2AAC" w:rsidRPr="000D496D" w:rsidRDefault="008A2AA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8A2AAC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53DFD" w:rsidRDefault="00D53D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18;</w:t>
            </w:r>
          </w:p>
          <w:p w:rsidR="00D53DFD" w:rsidRDefault="00D53D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-Вопросы 1-7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 на с.212-213</w:t>
            </w:r>
          </w:p>
          <w:p w:rsidR="00D53DFD" w:rsidRDefault="00D53D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с.212-213</w:t>
            </w:r>
          </w:p>
          <w:p w:rsidR="008A2AAC" w:rsidRPr="000D496D" w:rsidRDefault="00D53DFD" w:rsidP="00D5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0C316C" w:rsidRPr="000D496D" w:rsidTr="006A0FD3">
        <w:tc>
          <w:tcPr>
            <w:tcW w:w="700" w:type="dxa"/>
            <w:shd w:val="clear" w:color="auto" w:fill="FFFFFF"/>
          </w:tcPr>
          <w:p w:rsidR="000C316C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7" w:type="dxa"/>
            <w:shd w:val="clear" w:color="auto" w:fill="FFFFFF"/>
          </w:tcPr>
          <w:p w:rsidR="000C316C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«Социальная сфера»</w:t>
            </w:r>
          </w:p>
        </w:tc>
        <w:tc>
          <w:tcPr>
            <w:tcW w:w="75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0C316C" w:rsidP="00E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0C316C" w:rsidP="000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0C316C" w:rsidP="000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EB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в трех измерениях. 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УД9, УД6, УД3, УД4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20;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с.226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с.226-227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отношения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 и общество. Профессиональные политики. Политические партии. Государство. Политическая элита.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сфера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сферы. Политические институты. Политические партии. Политические отношения. Политическая власть.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политической системы. Государство в политической системе.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УД5, УД8, УД3,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21;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1-5 для самопроверки на с.239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с.239-240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3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политического режима. Плюрализм. 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перемены в России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Демократические перемены в России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B3" w:rsidRPr="000D496D" w:rsidTr="006A0FD3">
        <w:tc>
          <w:tcPr>
            <w:tcW w:w="700" w:type="dxa"/>
            <w:shd w:val="clear" w:color="auto" w:fill="FFFFFF"/>
          </w:tcPr>
          <w:p w:rsidR="007126B3" w:rsidRPr="000D496D" w:rsidRDefault="007126B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7" w:type="dxa"/>
            <w:shd w:val="clear" w:color="auto" w:fill="FFFFFF"/>
          </w:tcPr>
          <w:p w:rsidR="007126B3" w:rsidRPr="000D496D" w:rsidRDefault="007126B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7126B3" w:rsidRPr="000D496D" w:rsidRDefault="00EB07CA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7126B3" w:rsidRPr="000D496D" w:rsidRDefault="007126B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правового государства. Признаки и виды правового государства.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FFFFFF"/>
          </w:tcPr>
          <w:p w:rsidR="007126B3" w:rsidRPr="000D496D" w:rsidRDefault="007126B3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7126B3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6B3" w:rsidRDefault="007126B3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22;</w:t>
            </w:r>
          </w:p>
          <w:p w:rsidR="007126B3" w:rsidRDefault="007126B3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1-5 для самопроверки на с.248-249</w:t>
            </w:r>
          </w:p>
          <w:p w:rsidR="007126B3" w:rsidRPr="000D496D" w:rsidRDefault="007126B3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с.249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местного самоуправления. Горизонтальные связи и отношения. Гражданская инициатива. Подсистемы местного самоуправления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УД11,УД7, УД13,УД6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система: понятие, структура, функции. Типы избирательных систем.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23;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с.260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с.259-260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Понятие. Этапы избирательной кампании. Заградительный барьер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97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партии и движения. Типология и функции политических партий.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УД7,УД9,УД13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24;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1-6 для самопроверки на с.270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с.271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Партийные системы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типы партийных систем. Партийная система России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политической элиты и ее ролью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УД7, УД8,УД9, УД10, УД11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25;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-Вопросы 1-7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 на с.281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с.281-282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роль политического лидерства. Типы лидерства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политического сознания. Обыденное и теоретическое сознание.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 3, 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УД7, УД11, УД12,УД6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26;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с.296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с.296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 из раздела «Мысли 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идеология и психология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Понятие. Система ценностей субъектов политики. Современные политические идеологии. Роль идеологии в политической жизни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 политического поведения.  Политический терроризм. Регулирование политического поведения. </w:t>
            </w:r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УД6, УД7, УД9, УД8, УД13,15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27;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с.306-307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сущность и этапы политического участия. Этапы и субъекты политического процесса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Параграф 28;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1-7 для самопроверки на с.317-318</w:t>
            </w:r>
          </w:p>
          <w:p w:rsidR="004F32F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-документ на с.318</w:t>
            </w:r>
          </w:p>
          <w:p w:rsidR="004F32FD" w:rsidRPr="000D496D" w:rsidRDefault="004F32FD" w:rsidP="0071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Эссе из раздела «Мысли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мудрых»</w:t>
            </w:r>
          </w:p>
        </w:tc>
      </w:tr>
      <w:tr w:rsidR="004F32FD" w:rsidRPr="000D496D" w:rsidTr="006A0FD3">
        <w:tc>
          <w:tcPr>
            <w:tcW w:w="700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7" w:type="dxa"/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политического участия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знания, урок рефлексии</w:t>
            </w:r>
          </w:p>
        </w:tc>
        <w:tc>
          <w:tcPr>
            <w:tcW w:w="3967" w:type="dxa"/>
            <w:tcBorders>
              <w:lef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политического участия. Политическая культура и ее структура</w:t>
            </w:r>
          </w:p>
        </w:tc>
        <w:tc>
          <w:tcPr>
            <w:tcW w:w="185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F32FD" w:rsidRPr="000D496D" w:rsidRDefault="004F32FD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16C" w:rsidRPr="000D496D" w:rsidTr="006A0FD3">
        <w:tc>
          <w:tcPr>
            <w:tcW w:w="700" w:type="dxa"/>
            <w:shd w:val="clear" w:color="auto" w:fill="FFFFFF"/>
          </w:tcPr>
          <w:p w:rsidR="000C316C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87" w:type="dxa"/>
            <w:shd w:val="clear" w:color="auto" w:fill="FFFFFF"/>
          </w:tcPr>
          <w:p w:rsidR="000C316C" w:rsidRPr="000D496D" w:rsidRDefault="000C316C" w:rsidP="0083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3по теме: «Политическая жизнь общества»</w:t>
            </w:r>
          </w:p>
        </w:tc>
        <w:tc>
          <w:tcPr>
            <w:tcW w:w="75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0C316C" w:rsidP="00EB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477129" w:rsidP="000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16C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контроль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316C" w:rsidRPr="000D496D" w:rsidRDefault="000C316C" w:rsidP="000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44" w:rsidRPr="006A0FD3" w:rsidRDefault="002F7644" w:rsidP="006A0FD3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FD3">
        <w:rPr>
          <w:b/>
          <w:sz w:val="28"/>
          <w:szCs w:val="28"/>
        </w:rPr>
        <w:t>УЧЕБНАЯ И МЕТОДИЧЕСКАЯ ЛИТЕРАТУРА</w:t>
      </w:r>
    </w:p>
    <w:p w:rsidR="006A0FD3" w:rsidRPr="006A0FD3" w:rsidRDefault="006A0FD3" w:rsidP="006A0FD3">
      <w:pPr>
        <w:pStyle w:val="a7"/>
        <w:shd w:val="clear" w:color="auto" w:fill="FFFFFF"/>
        <w:autoSpaceDE w:val="0"/>
        <w:autoSpaceDN w:val="0"/>
        <w:adjustRightInd w:val="0"/>
        <w:ind w:left="927"/>
        <w:rPr>
          <w:b/>
          <w:sz w:val="28"/>
          <w:szCs w:val="28"/>
        </w:rPr>
      </w:pPr>
    </w:p>
    <w:p w:rsidR="002F7644" w:rsidRPr="002F7644" w:rsidRDefault="002F7644" w:rsidP="002F7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F7644">
        <w:rPr>
          <w:rFonts w:ascii="Times New Roman" w:hAnsi="Times New Roman" w:cs="Times New Roman"/>
          <w:sz w:val="28"/>
          <w:szCs w:val="28"/>
        </w:rPr>
        <w:t xml:space="preserve">Обществознание. 11 </w:t>
      </w:r>
      <w:proofErr w:type="spellStart"/>
      <w:r w:rsidRPr="002F76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7644">
        <w:rPr>
          <w:rFonts w:ascii="Times New Roman" w:hAnsi="Times New Roman" w:cs="Times New Roman"/>
          <w:sz w:val="28"/>
          <w:szCs w:val="28"/>
        </w:rPr>
        <w:t xml:space="preserve">. </w:t>
      </w:r>
      <w:r w:rsidR="006A0FD3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2F7644">
        <w:rPr>
          <w:rFonts w:ascii="Times New Roman" w:hAnsi="Times New Roman" w:cs="Times New Roman"/>
          <w:sz w:val="28"/>
          <w:szCs w:val="28"/>
        </w:rPr>
        <w:t>общеобразовательных учреждений: базовый уровень. Л.Н.Боголюбов,  Н.И.Городецкая, Л.Ф. Иванова</w:t>
      </w:r>
      <w:proofErr w:type="gramStart"/>
      <w:r w:rsidRPr="002F76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7644">
        <w:rPr>
          <w:rFonts w:ascii="Times New Roman" w:hAnsi="Times New Roman" w:cs="Times New Roman"/>
          <w:sz w:val="28"/>
          <w:szCs w:val="28"/>
        </w:rPr>
        <w:t xml:space="preserve"> Под ред. Л.Н. Боголюбова.  2-ое изд. – М.: Просвещение, 2016;</w:t>
      </w:r>
    </w:p>
    <w:p w:rsidR="002F7644" w:rsidRPr="002F7644" w:rsidRDefault="002F7644" w:rsidP="002F7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44">
        <w:rPr>
          <w:rFonts w:ascii="Times New Roman" w:hAnsi="Times New Roman" w:cs="Times New Roman"/>
          <w:b/>
          <w:sz w:val="28"/>
          <w:szCs w:val="28"/>
        </w:rPr>
        <w:t>2.</w:t>
      </w:r>
      <w:r w:rsidRPr="002F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А. Котова, Т. Е. </w:t>
      </w:r>
      <w:proofErr w:type="spellStart"/>
      <w:r w:rsidRPr="002F7644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2F7644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Обществознание. Тетрадь-тренажёр. 11 класс</w:t>
      </w:r>
    </w:p>
    <w:p w:rsidR="002F7644" w:rsidRPr="002F7644" w:rsidRDefault="002F7644" w:rsidP="002F7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2F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Н. Боголюбов и др. Обществознание. Поурочные разработки. 11 класс</w:t>
      </w:r>
    </w:p>
    <w:p w:rsidR="002F7644" w:rsidRDefault="002F7644" w:rsidP="002F7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2F7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Обществознание. Школьный словарь. 10—11 классы./ Под ред. Л. Н. Боголюбова, Ю. И. Аверьянова</w:t>
      </w:r>
    </w:p>
    <w:p w:rsidR="002F7644" w:rsidRPr="00734BCE" w:rsidRDefault="002F7644" w:rsidP="002F7644">
      <w:pPr>
        <w:rPr>
          <w:rFonts w:ascii="Times New Roman" w:hAnsi="Times New Roman" w:cs="Times New Roman"/>
          <w:sz w:val="28"/>
          <w:szCs w:val="28"/>
        </w:rPr>
      </w:pPr>
      <w:r w:rsidRPr="00734B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734BCE">
        <w:rPr>
          <w:rFonts w:ascii="Times New Roman" w:hAnsi="Times New Roman" w:cs="Times New Roman"/>
          <w:sz w:val="28"/>
          <w:szCs w:val="28"/>
        </w:rPr>
        <w:t xml:space="preserve">Певцова Е.А., </w:t>
      </w:r>
      <w:hyperlink r:id="rId6" w:tooltip="Право. Основы правовой культуры. Учебник для 10 класса. В 2-х частях. Часть 1. ФГОС" w:history="1">
        <w:r w:rsidRPr="00734BCE">
          <w:rPr>
            <w:rFonts w:ascii="Times New Roman" w:hAnsi="Times New Roman" w:cs="Times New Roman"/>
            <w:bCs/>
            <w:sz w:val="28"/>
            <w:szCs w:val="28"/>
          </w:rPr>
          <w:t>Право. Основы правовой культуры. Учебник для 10 класса. В 2-х частях. ФГОС</w:t>
        </w:r>
      </w:hyperlink>
      <w:r w:rsidRPr="00734BCE">
        <w:rPr>
          <w:rFonts w:ascii="Times New Roman" w:hAnsi="Times New Roman" w:cs="Times New Roman"/>
          <w:sz w:val="28"/>
          <w:szCs w:val="28"/>
        </w:rPr>
        <w:t>, 2013 г.</w:t>
      </w:r>
    </w:p>
    <w:p w:rsidR="00734BCE" w:rsidRPr="00734BCE" w:rsidRDefault="00734BCE" w:rsidP="00734BCE">
      <w:pPr>
        <w:rPr>
          <w:rFonts w:ascii="Times New Roman" w:hAnsi="Times New Roman" w:cs="Times New Roman"/>
          <w:sz w:val="28"/>
          <w:szCs w:val="28"/>
        </w:rPr>
        <w:sectPr w:rsidR="00734BCE" w:rsidRPr="00734BCE" w:rsidSect="001C49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734BCE">
        <w:rPr>
          <w:rFonts w:ascii="Times New Roman" w:hAnsi="Times New Roman" w:cs="Times New Roman"/>
          <w:b/>
          <w:sz w:val="28"/>
          <w:szCs w:val="28"/>
        </w:rPr>
        <w:t>6.</w:t>
      </w:r>
      <w:r w:rsidRPr="00734BCE">
        <w:rPr>
          <w:rFonts w:ascii="Times New Roman" w:hAnsi="Times New Roman" w:cs="Times New Roman"/>
          <w:sz w:val="28"/>
          <w:szCs w:val="28"/>
        </w:rPr>
        <w:t xml:space="preserve">Краюшкина С.В., </w:t>
      </w:r>
      <w:hyperlink r:id="rId7" w:tooltip="Тесты по обществознанию. 11 класс. К учебнику Л.Н. Боголюбова, Н.И. Городецкой, А.И. Матвеева &quot;Обществознание. 11 класс&quot; . ФГОС" w:history="1">
        <w:r w:rsidRPr="00734BCE">
          <w:rPr>
            <w:rFonts w:ascii="Times New Roman" w:hAnsi="Times New Roman" w:cs="Times New Roman"/>
            <w:bCs/>
            <w:sz w:val="28"/>
            <w:szCs w:val="28"/>
          </w:rPr>
          <w:t>Тесты по обществознанию.10- 11 класс. К учебнику Л.Н. Боголюбова, Н.И. Городецкой, А.И. Матвеева "Обществознание. 11 класс"</w:t>
        </w:r>
        <w:proofErr w:type="gramStart"/>
        <w:r w:rsidRPr="00734BCE">
          <w:rPr>
            <w:rFonts w:ascii="Times New Roman" w:hAnsi="Times New Roman" w:cs="Times New Roman"/>
            <w:bCs/>
            <w:sz w:val="28"/>
            <w:szCs w:val="28"/>
          </w:rPr>
          <w:t xml:space="preserve"> .</w:t>
        </w:r>
        <w:proofErr w:type="gramEnd"/>
        <w:r w:rsidRPr="00734BCE">
          <w:rPr>
            <w:rFonts w:ascii="Times New Roman" w:hAnsi="Times New Roman" w:cs="Times New Roman"/>
            <w:bCs/>
            <w:sz w:val="28"/>
            <w:szCs w:val="28"/>
          </w:rPr>
          <w:t xml:space="preserve"> ФГОС</w:t>
        </w:r>
      </w:hyperlink>
      <w:r>
        <w:rPr>
          <w:rFonts w:ascii="Times New Roman" w:hAnsi="Times New Roman" w:cs="Times New Roman"/>
          <w:sz w:val="28"/>
          <w:szCs w:val="28"/>
        </w:rPr>
        <w:t>, Просвещение., 2014 </w:t>
      </w:r>
    </w:p>
    <w:p w:rsidR="00734BCE" w:rsidRPr="006A0FD3" w:rsidRDefault="00734BCE" w:rsidP="00734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D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сайты</w:t>
      </w:r>
    </w:p>
    <w:p w:rsidR="00734BCE" w:rsidRPr="006A0FD3" w:rsidRDefault="00734BCE" w:rsidP="00734BCE">
      <w:pPr>
        <w:pStyle w:val="a7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A0FD3">
        <w:rPr>
          <w:sz w:val="28"/>
          <w:szCs w:val="28"/>
        </w:rPr>
        <w:t>Я</w:t>
      </w:r>
      <w:proofErr w:type="gramStart"/>
      <w:r w:rsidRPr="006A0FD3">
        <w:rPr>
          <w:sz w:val="28"/>
          <w:szCs w:val="28"/>
        </w:rPr>
        <w:t>ndex</w:t>
      </w:r>
      <w:proofErr w:type="spellEnd"/>
      <w:proofErr w:type="gramEnd"/>
      <w:r w:rsidRPr="006A0FD3">
        <w:rPr>
          <w:sz w:val="28"/>
          <w:szCs w:val="28"/>
        </w:rPr>
        <w:t xml:space="preserve">-энциклопедии. </w:t>
      </w:r>
      <w:hyperlink r:id="rId8" w:history="1">
        <w:r w:rsidRPr="006A0FD3">
          <w:rPr>
            <w:sz w:val="28"/>
            <w:szCs w:val="28"/>
            <w:u w:val="single"/>
            <w:lang w:val="en-US"/>
          </w:rPr>
          <w:t>http</w:t>
        </w:r>
        <w:r w:rsidRPr="006A0FD3">
          <w:rPr>
            <w:sz w:val="28"/>
            <w:szCs w:val="28"/>
            <w:u w:val="single"/>
          </w:rPr>
          <w:t>://</w:t>
        </w:r>
        <w:proofErr w:type="spellStart"/>
        <w:r w:rsidRPr="006A0FD3">
          <w:rPr>
            <w:sz w:val="28"/>
            <w:szCs w:val="28"/>
            <w:u w:val="single"/>
            <w:lang w:val="en-US"/>
          </w:rPr>
          <w:t>encycl</w:t>
        </w:r>
        <w:proofErr w:type="spellEnd"/>
        <w:r w:rsidRPr="006A0FD3">
          <w:rPr>
            <w:sz w:val="28"/>
            <w:szCs w:val="28"/>
            <w:u w:val="single"/>
          </w:rPr>
          <w:t>.</w:t>
        </w:r>
        <w:proofErr w:type="spellStart"/>
        <w:r w:rsidRPr="006A0FD3">
          <w:rPr>
            <w:sz w:val="28"/>
            <w:szCs w:val="28"/>
            <w:u w:val="single"/>
            <w:lang w:val="en-US"/>
          </w:rPr>
          <w:t>yandex</w:t>
        </w:r>
        <w:proofErr w:type="spellEnd"/>
        <w:r w:rsidRPr="006A0FD3">
          <w:rPr>
            <w:sz w:val="28"/>
            <w:szCs w:val="28"/>
            <w:u w:val="single"/>
          </w:rPr>
          <w:t>.</w:t>
        </w:r>
        <w:proofErr w:type="spellStart"/>
        <w:r w:rsidRPr="006A0FD3">
          <w:rPr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34BCE" w:rsidRPr="006A0FD3" w:rsidRDefault="00734BCE" w:rsidP="00734BCE">
      <w:pPr>
        <w:pStyle w:val="a7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A0FD3">
        <w:rPr>
          <w:sz w:val="28"/>
          <w:szCs w:val="28"/>
        </w:rPr>
        <w:t>Рубрикон</w:t>
      </w:r>
      <w:proofErr w:type="spellEnd"/>
      <w:r w:rsidRPr="006A0FD3">
        <w:rPr>
          <w:sz w:val="28"/>
          <w:szCs w:val="28"/>
        </w:rPr>
        <w:t xml:space="preserve">. </w:t>
      </w:r>
      <w:hyperlink r:id="rId9" w:history="1">
        <w:r w:rsidRPr="006A0FD3">
          <w:rPr>
            <w:sz w:val="28"/>
            <w:szCs w:val="28"/>
            <w:u w:val="single"/>
            <w:lang w:val="en-US"/>
          </w:rPr>
          <w:t>http</w:t>
        </w:r>
        <w:r w:rsidRPr="006A0FD3">
          <w:rPr>
            <w:sz w:val="28"/>
            <w:szCs w:val="28"/>
            <w:u w:val="single"/>
          </w:rPr>
          <w:t>://</w:t>
        </w:r>
        <w:r w:rsidRPr="006A0FD3">
          <w:rPr>
            <w:sz w:val="28"/>
            <w:szCs w:val="28"/>
            <w:u w:val="single"/>
            <w:lang w:val="en-US"/>
          </w:rPr>
          <w:t>www</w:t>
        </w:r>
        <w:r w:rsidRPr="006A0FD3">
          <w:rPr>
            <w:sz w:val="28"/>
            <w:szCs w:val="28"/>
            <w:u w:val="single"/>
          </w:rPr>
          <w:t>.</w:t>
        </w:r>
        <w:proofErr w:type="spellStart"/>
        <w:r w:rsidRPr="006A0FD3">
          <w:rPr>
            <w:sz w:val="28"/>
            <w:szCs w:val="28"/>
            <w:u w:val="single"/>
            <w:lang w:val="en-US"/>
          </w:rPr>
          <w:t>rubricon</w:t>
        </w:r>
        <w:proofErr w:type="spellEnd"/>
        <w:r w:rsidRPr="006A0FD3">
          <w:rPr>
            <w:sz w:val="28"/>
            <w:szCs w:val="28"/>
            <w:u w:val="single"/>
          </w:rPr>
          <w:t>.</w:t>
        </w:r>
        <w:proofErr w:type="spellStart"/>
        <w:r w:rsidRPr="006A0FD3">
          <w:rPr>
            <w:sz w:val="28"/>
            <w:szCs w:val="28"/>
            <w:u w:val="single"/>
            <w:lang w:val="en-US"/>
          </w:rPr>
          <w:t>ru</w:t>
        </w:r>
        <w:proofErr w:type="spellEnd"/>
        <w:r w:rsidRPr="006A0FD3">
          <w:rPr>
            <w:sz w:val="28"/>
            <w:szCs w:val="28"/>
            <w:u w:val="single"/>
          </w:rPr>
          <w:t>/</w:t>
        </w:r>
      </w:hyperlink>
    </w:p>
    <w:p w:rsidR="00734BCE" w:rsidRPr="006A0FD3" w:rsidRDefault="00734BCE" w:rsidP="00734BCE">
      <w:pPr>
        <w:pStyle w:val="a7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A0FD3">
        <w:rPr>
          <w:sz w:val="28"/>
          <w:szCs w:val="28"/>
        </w:rPr>
        <w:t>Мегаэнциклопедия</w:t>
      </w:r>
      <w:proofErr w:type="spellEnd"/>
      <w:proofErr w:type="gramStart"/>
      <w:r w:rsidRPr="006A0FD3">
        <w:rPr>
          <w:sz w:val="28"/>
          <w:szCs w:val="28"/>
          <w:lang w:val="en-US"/>
        </w:rPr>
        <w:t>MEGABOOK</w:t>
      </w:r>
      <w:proofErr w:type="gramEnd"/>
      <w:r w:rsidRPr="006A0FD3">
        <w:rPr>
          <w:sz w:val="28"/>
          <w:szCs w:val="28"/>
        </w:rPr>
        <w:t>.</w:t>
      </w:r>
      <w:r w:rsidRPr="006A0FD3">
        <w:rPr>
          <w:sz w:val="28"/>
          <w:szCs w:val="28"/>
          <w:lang w:val="en-US"/>
        </w:rPr>
        <w:t>RU</w:t>
      </w:r>
      <w:r w:rsidRPr="006A0FD3">
        <w:rPr>
          <w:sz w:val="28"/>
          <w:szCs w:val="28"/>
        </w:rPr>
        <w:t xml:space="preserve">. </w:t>
      </w:r>
      <w:hyperlink r:id="rId10" w:history="1">
        <w:r w:rsidRPr="006A0FD3">
          <w:rPr>
            <w:sz w:val="28"/>
            <w:szCs w:val="28"/>
            <w:u w:val="single"/>
          </w:rPr>
          <w:t>http://www.megabook.ru/</w:t>
        </w:r>
      </w:hyperlink>
    </w:p>
    <w:p w:rsidR="00734BCE" w:rsidRPr="006A0FD3" w:rsidRDefault="00C977B7" w:rsidP="00734BCE">
      <w:pPr>
        <w:pStyle w:val="a7"/>
        <w:numPr>
          <w:ilvl w:val="1"/>
          <w:numId w:val="14"/>
        </w:numPr>
        <w:jc w:val="both"/>
        <w:rPr>
          <w:sz w:val="28"/>
          <w:szCs w:val="28"/>
        </w:rPr>
      </w:pPr>
      <w:hyperlink r:id="rId11" w:history="1">
        <w:r w:rsidR="00734BCE" w:rsidRPr="006A0FD3">
          <w:rPr>
            <w:sz w:val="28"/>
            <w:szCs w:val="28"/>
            <w:u w:val="single"/>
          </w:rPr>
          <w:t>http://www.</w:t>
        </w:r>
        <w:r w:rsidR="00734BCE" w:rsidRPr="006A0FD3">
          <w:rPr>
            <w:sz w:val="28"/>
            <w:szCs w:val="28"/>
            <w:u w:val="single"/>
            <w:lang w:val="en-US"/>
          </w:rPr>
          <w:t>president</w:t>
        </w:r>
        <w:r w:rsidR="00734BCE" w:rsidRPr="006A0FD3">
          <w:rPr>
            <w:sz w:val="28"/>
            <w:szCs w:val="28"/>
            <w:u w:val="single"/>
          </w:rPr>
          <w:t>.</w:t>
        </w:r>
        <w:r w:rsidR="00734BCE" w:rsidRPr="006A0FD3">
          <w:rPr>
            <w:sz w:val="28"/>
            <w:szCs w:val="28"/>
            <w:u w:val="single"/>
            <w:lang w:val="en-US"/>
          </w:rPr>
          <w:t>kremlin</w:t>
        </w:r>
        <w:r w:rsidR="00734BCE" w:rsidRPr="006A0FD3">
          <w:rPr>
            <w:sz w:val="28"/>
            <w:szCs w:val="28"/>
            <w:u w:val="single"/>
          </w:rPr>
          <w:t>.</w:t>
        </w:r>
        <w:proofErr w:type="spellStart"/>
        <w:r w:rsidR="00734BCE" w:rsidRPr="006A0FD3">
          <w:rPr>
            <w:sz w:val="28"/>
            <w:szCs w:val="28"/>
            <w:u w:val="single"/>
            <w:lang w:val="en-US"/>
          </w:rPr>
          <w:t>ru</w:t>
        </w:r>
        <w:proofErr w:type="spellEnd"/>
        <w:r w:rsidR="00734BCE" w:rsidRPr="006A0FD3">
          <w:rPr>
            <w:sz w:val="28"/>
            <w:szCs w:val="28"/>
            <w:u w:val="single"/>
          </w:rPr>
          <w:t>/</w:t>
        </w:r>
      </w:hyperlink>
      <w:r w:rsidR="00734BCE" w:rsidRPr="006A0FD3">
        <w:rPr>
          <w:sz w:val="28"/>
          <w:szCs w:val="28"/>
        </w:rPr>
        <w:t xml:space="preserve"> - Президент РФ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jc w:val="both"/>
        <w:rPr>
          <w:rFonts w:eastAsia="Calibri"/>
          <w:sz w:val="28"/>
          <w:szCs w:val="28"/>
        </w:rPr>
      </w:pPr>
      <w:hyperlink r:id="rId12" w:history="1">
        <w:r w:rsidR="00734BCE" w:rsidRPr="006A0FD3">
          <w:rPr>
            <w:rFonts w:eastAsia="Calibri"/>
            <w:sz w:val="28"/>
            <w:szCs w:val="28"/>
            <w:u w:val="single"/>
          </w:rPr>
          <w:t>http://www.ant-m.ucoz.ru/</w:t>
        </w:r>
      </w:hyperlink>
      <w:r w:rsidR="00734BCE" w:rsidRPr="006A0FD3">
        <w:rPr>
          <w:rFonts w:eastAsia="Calibri"/>
          <w:sz w:val="28"/>
          <w:szCs w:val="28"/>
        </w:rPr>
        <w:t xml:space="preserve">  - "Виртуальный кабинет истории и обществознания"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jc w:val="both"/>
        <w:rPr>
          <w:rFonts w:eastAsia="Calibri"/>
          <w:sz w:val="28"/>
          <w:szCs w:val="28"/>
        </w:rPr>
      </w:pPr>
      <w:hyperlink r:id="rId13" w:history="1">
        <w:r w:rsidR="00734BCE" w:rsidRPr="006A0FD3">
          <w:rPr>
            <w:rFonts w:eastAsia="Calibri"/>
            <w:sz w:val="28"/>
            <w:szCs w:val="28"/>
            <w:u w:val="single"/>
          </w:rPr>
          <w:t>http://www.</w:t>
        </w:r>
        <w:proofErr w:type="spellStart"/>
        <w:r w:rsidR="00734BCE" w:rsidRPr="006A0FD3">
          <w:rPr>
            <w:rFonts w:eastAsia="Calibri"/>
            <w:sz w:val="28"/>
            <w:szCs w:val="28"/>
            <w:u w:val="single"/>
            <w:lang w:val="en-US"/>
          </w:rPr>
          <w:t>alleng</w:t>
        </w:r>
        <w:proofErr w:type="spellEnd"/>
        <w:r w:rsidR="00734BCE" w:rsidRPr="006A0FD3">
          <w:rPr>
            <w:rFonts w:eastAsia="Calibri"/>
            <w:sz w:val="28"/>
            <w:szCs w:val="28"/>
            <w:u w:val="single"/>
          </w:rPr>
          <w:t>.</w:t>
        </w:r>
        <w:proofErr w:type="spellStart"/>
        <w:r w:rsidR="00734BCE" w:rsidRPr="006A0FD3">
          <w:rPr>
            <w:rFonts w:eastAsia="Calibri"/>
            <w:sz w:val="28"/>
            <w:szCs w:val="28"/>
            <w:u w:val="single"/>
            <w:lang w:val="en-US"/>
          </w:rPr>
          <w:t>ru</w:t>
        </w:r>
        <w:proofErr w:type="spellEnd"/>
        <w:r w:rsidR="00734BCE" w:rsidRPr="006A0FD3">
          <w:rPr>
            <w:rFonts w:eastAsia="Calibri"/>
            <w:sz w:val="28"/>
            <w:szCs w:val="28"/>
            <w:u w:val="single"/>
          </w:rPr>
          <w:t>/</w:t>
        </w:r>
        <w:proofErr w:type="spellStart"/>
        <w:r w:rsidR="00734BCE" w:rsidRPr="006A0FD3">
          <w:rPr>
            <w:rFonts w:eastAsia="Calibri"/>
            <w:sz w:val="28"/>
            <w:szCs w:val="28"/>
            <w:u w:val="single"/>
            <w:lang w:val="en-US"/>
          </w:rPr>
          <w:t>edu</w:t>
        </w:r>
        <w:proofErr w:type="spellEnd"/>
        <w:r w:rsidR="00734BCE" w:rsidRPr="006A0FD3">
          <w:rPr>
            <w:rFonts w:eastAsia="Calibri"/>
            <w:sz w:val="28"/>
            <w:szCs w:val="28"/>
            <w:u w:val="single"/>
          </w:rPr>
          <w:t>/</w:t>
        </w:r>
        <w:r w:rsidR="00734BCE" w:rsidRPr="006A0FD3">
          <w:rPr>
            <w:rFonts w:eastAsia="Calibri"/>
            <w:sz w:val="28"/>
            <w:szCs w:val="28"/>
            <w:u w:val="single"/>
            <w:lang w:val="en-US"/>
          </w:rPr>
          <w:t>social</w:t>
        </w:r>
        <w:r w:rsidR="00734BCE" w:rsidRPr="006A0FD3">
          <w:rPr>
            <w:rFonts w:eastAsia="Calibri"/>
            <w:sz w:val="28"/>
            <w:szCs w:val="28"/>
            <w:u w:val="single"/>
          </w:rPr>
          <w:t>2.</w:t>
        </w:r>
        <w:proofErr w:type="spellStart"/>
        <w:r w:rsidR="00734BCE" w:rsidRPr="006A0FD3">
          <w:rPr>
            <w:rFonts w:eastAsia="Calibri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734BCE" w:rsidRPr="006A0FD3">
        <w:rPr>
          <w:rFonts w:eastAsia="Calibri"/>
          <w:sz w:val="28"/>
          <w:szCs w:val="28"/>
        </w:rPr>
        <w:t xml:space="preserve"> - Образовательные ресурсы Интернета – Обществознание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jc w:val="both"/>
        <w:rPr>
          <w:rFonts w:eastAsia="Calibri"/>
          <w:sz w:val="28"/>
          <w:szCs w:val="28"/>
        </w:rPr>
      </w:pPr>
      <w:hyperlink r:id="rId14" w:history="1">
        <w:r w:rsidR="00734BCE" w:rsidRPr="006A0FD3">
          <w:rPr>
            <w:sz w:val="28"/>
            <w:szCs w:val="28"/>
            <w:u w:val="single"/>
          </w:rPr>
          <w:t>http://www.</w:t>
        </w:r>
        <w:proofErr w:type="spellStart"/>
        <w:r w:rsidR="00734BCE" w:rsidRPr="006A0FD3">
          <w:rPr>
            <w:sz w:val="28"/>
            <w:szCs w:val="28"/>
            <w:u w:val="single"/>
            <w:lang w:val="en-US"/>
          </w:rPr>
          <w:t>hpo</w:t>
        </w:r>
        <w:proofErr w:type="spellEnd"/>
        <w:r w:rsidR="00734BCE" w:rsidRPr="006A0FD3">
          <w:rPr>
            <w:sz w:val="28"/>
            <w:szCs w:val="28"/>
            <w:u w:val="single"/>
          </w:rPr>
          <w:t>.</w:t>
        </w:r>
        <w:r w:rsidR="00734BCE" w:rsidRPr="006A0FD3">
          <w:rPr>
            <w:sz w:val="28"/>
            <w:szCs w:val="28"/>
            <w:u w:val="single"/>
            <w:lang w:val="en-US"/>
          </w:rPr>
          <w:t>org</w:t>
        </w:r>
      </w:hyperlink>
      <w:r w:rsidR="00734BCE" w:rsidRPr="006A0FD3">
        <w:rPr>
          <w:sz w:val="28"/>
          <w:szCs w:val="28"/>
        </w:rPr>
        <w:t xml:space="preserve"> – Права человека в России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rPr>
          <w:rFonts w:eastAsia="Calibri"/>
          <w:sz w:val="28"/>
          <w:szCs w:val="28"/>
        </w:rPr>
      </w:pPr>
      <w:hyperlink r:id="rId15" w:history="1">
        <w:r w:rsidR="00734BCE" w:rsidRPr="006A0FD3">
          <w:rPr>
            <w:rStyle w:val="a8"/>
            <w:sz w:val="28"/>
            <w:szCs w:val="28"/>
          </w:rPr>
          <w:t>http://www.alleng.ru/edu/social2.htm</w:t>
        </w:r>
      </w:hyperlink>
      <w:r w:rsidR="00734BCE" w:rsidRPr="006A0FD3">
        <w:rPr>
          <w:sz w:val="28"/>
          <w:szCs w:val="28"/>
        </w:rPr>
        <w:t xml:space="preserve"> — Образовательные ресурсы </w:t>
      </w:r>
      <w:proofErr w:type="gramStart"/>
      <w:r w:rsidR="00734BCE" w:rsidRPr="006A0FD3">
        <w:rPr>
          <w:sz w:val="28"/>
          <w:szCs w:val="28"/>
        </w:rPr>
        <w:t>Интернета-обществознание</w:t>
      </w:r>
      <w:proofErr w:type="gramEnd"/>
      <w:r w:rsidR="00734BCE" w:rsidRPr="006A0FD3">
        <w:rPr>
          <w:sz w:val="28"/>
          <w:szCs w:val="28"/>
        </w:rPr>
        <w:t>.    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rPr>
          <w:rFonts w:eastAsia="Calibri"/>
          <w:sz w:val="28"/>
          <w:szCs w:val="28"/>
        </w:rPr>
      </w:pPr>
      <w:hyperlink r:id="rId16" w:history="1">
        <w:r w:rsidR="00734BCE" w:rsidRPr="006A0FD3">
          <w:rPr>
            <w:rStyle w:val="a8"/>
            <w:sz w:val="28"/>
            <w:szCs w:val="28"/>
          </w:rPr>
          <w:t>http://www.subscribe.ru/catalog/economics.education.eidos6social</w:t>
        </w:r>
      </w:hyperlink>
      <w:r w:rsidR="00734BCE" w:rsidRPr="006A0FD3">
        <w:rPr>
          <w:sz w:val="28"/>
          <w:szCs w:val="28"/>
        </w:rPr>
        <w:t xml:space="preserve"> — Обществознание в школе (дистанционное обучение).     </w:t>
      </w:r>
    </w:p>
    <w:p w:rsidR="00734BCE" w:rsidRPr="006A0FD3" w:rsidRDefault="00C977B7" w:rsidP="00734BCE">
      <w:pPr>
        <w:pStyle w:val="a7"/>
        <w:numPr>
          <w:ilvl w:val="1"/>
          <w:numId w:val="14"/>
        </w:numPr>
        <w:rPr>
          <w:rFonts w:eastAsia="Calibri"/>
          <w:sz w:val="28"/>
          <w:szCs w:val="28"/>
        </w:rPr>
      </w:pPr>
      <w:hyperlink r:id="rId17" w:history="1">
        <w:r w:rsidR="00734BCE" w:rsidRPr="006A0FD3">
          <w:rPr>
            <w:rStyle w:val="a8"/>
            <w:sz w:val="28"/>
            <w:szCs w:val="28"/>
          </w:rPr>
          <w:t>http://www.lenta.ru</w:t>
        </w:r>
      </w:hyperlink>
      <w:r w:rsidR="00734BCE" w:rsidRPr="006A0FD3">
        <w:rPr>
          <w:sz w:val="28"/>
          <w:szCs w:val="28"/>
        </w:rPr>
        <w:t>   —   актуальные   новости   общественной жизни      </w:t>
      </w:r>
    </w:p>
    <w:p w:rsidR="00734BCE" w:rsidRPr="006A0FD3" w:rsidRDefault="00734BCE" w:rsidP="00734BCE">
      <w:pPr>
        <w:pStyle w:val="a7"/>
        <w:ind w:left="928"/>
        <w:rPr>
          <w:rFonts w:eastAsia="Calibri"/>
          <w:sz w:val="28"/>
          <w:szCs w:val="28"/>
        </w:rPr>
      </w:pPr>
    </w:p>
    <w:p w:rsidR="00734BCE" w:rsidRPr="006A0FD3" w:rsidRDefault="00734BCE" w:rsidP="00734BCE">
      <w:pPr>
        <w:pStyle w:val="a7"/>
        <w:ind w:left="1080"/>
        <w:rPr>
          <w:rFonts w:eastAsia="Calibri"/>
          <w:sz w:val="28"/>
          <w:szCs w:val="28"/>
        </w:rPr>
      </w:pPr>
    </w:p>
    <w:p w:rsidR="002F7644" w:rsidRPr="00734BCE" w:rsidRDefault="002F7644" w:rsidP="002F7644">
      <w:pPr>
        <w:rPr>
          <w:rFonts w:ascii="Times New Roman" w:hAnsi="Times New Roman" w:cs="Times New Roman"/>
          <w:sz w:val="28"/>
          <w:szCs w:val="28"/>
        </w:rPr>
      </w:pPr>
    </w:p>
    <w:p w:rsidR="002F7644" w:rsidRPr="002F7644" w:rsidRDefault="002F7644" w:rsidP="002F7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644" w:rsidRPr="00734BCE" w:rsidRDefault="002F7644" w:rsidP="002F7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644" w:rsidRPr="00734BCE" w:rsidRDefault="002F7644" w:rsidP="002F76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7644" w:rsidRPr="00734BCE" w:rsidSect="001C49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78A"/>
    <w:multiLevelType w:val="hybridMultilevel"/>
    <w:tmpl w:val="96E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702D1"/>
    <w:multiLevelType w:val="hybridMultilevel"/>
    <w:tmpl w:val="2CD65ABA"/>
    <w:lvl w:ilvl="0" w:tplc="E522C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633C"/>
    <w:multiLevelType w:val="hybridMultilevel"/>
    <w:tmpl w:val="F39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E47C3"/>
    <w:multiLevelType w:val="hybridMultilevel"/>
    <w:tmpl w:val="05AC04CA"/>
    <w:lvl w:ilvl="0" w:tplc="FA821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6A5188"/>
    <w:multiLevelType w:val="hybridMultilevel"/>
    <w:tmpl w:val="6D38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5370"/>
    <w:multiLevelType w:val="hybridMultilevel"/>
    <w:tmpl w:val="1A5EF460"/>
    <w:lvl w:ilvl="0" w:tplc="8CC85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4273A3"/>
    <w:multiLevelType w:val="multilevel"/>
    <w:tmpl w:val="F05A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80B88"/>
    <w:multiLevelType w:val="hybridMultilevel"/>
    <w:tmpl w:val="9E04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758A8"/>
    <w:multiLevelType w:val="hybridMultilevel"/>
    <w:tmpl w:val="F000B4B0"/>
    <w:lvl w:ilvl="0" w:tplc="3B0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A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B5850"/>
    <w:multiLevelType w:val="hybridMultilevel"/>
    <w:tmpl w:val="39887840"/>
    <w:lvl w:ilvl="0" w:tplc="B80E6A2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685D1429"/>
    <w:multiLevelType w:val="hybridMultilevel"/>
    <w:tmpl w:val="E7CAF46C"/>
    <w:lvl w:ilvl="0" w:tplc="F6B072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E92DD2"/>
    <w:multiLevelType w:val="hybridMultilevel"/>
    <w:tmpl w:val="108C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F3AAC"/>
    <w:multiLevelType w:val="multilevel"/>
    <w:tmpl w:val="654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A65"/>
    <w:rsid w:val="00015695"/>
    <w:rsid w:val="00055E5F"/>
    <w:rsid w:val="000C316C"/>
    <w:rsid w:val="000D496D"/>
    <w:rsid w:val="001119BC"/>
    <w:rsid w:val="0013299A"/>
    <w:rsid w:val="00132DE5"/>
    <w:rsid w:val="001773D5"/>
    <w:rsid w:val="00185203"/>
    <w:rsid w:val="00192B19"/>
    <w:rsid w:val="001C49F4"/>
    <w:rsid w:val="001D52B7"/>
    <w:rsid w:val="00262FEF"/>
    <w:rsid w:val="002F3178"/>
    <w:rsid w:val="002F7644"/>
    <w:rsid w:val="0033449E"/>
    <w:rsid w:val="00392059"/>
    <w:rsid w:val="003E2B73"/>
    <w:rsid w:val="00445C92"/>
    <w:rsid w:val="00470B68"/>
    <w:rsid w:val="00477129"/>
    <w:rsid w:val="004F0342"/>
    <w:rsid w:val="004F32FD"/>
    <w:rsid w:val="00506C2B"/>
    <w:rsid w:val="00531187"/>
    <w:rsid w:val="00580A13"/>
    <w:rsid w:val="00581F22"/>
    <w:rsid w:val="00664AB5"/>
    <w:rsid w:val="00695671"/>
    <w:rsid w:val="006A0FD3"/>
    <w:rsid w:val="006C6C53"/>
    <w:rsid w:val="006F2939"/>
    <w:rsid w:val="006F7D1F"/>
    <w:rsid w:val="007126B3"/>
    <w:rsid w:val="00734BCE"/>
    <w:rsid w:val="00755A65"/>
    <w:rsid w:val="00766D5E"/>
    <w:rsid w:val="007B02A6"/>
    <w:rsid w:val="007F0254"/>
    <w:rsid w:val="00805241"/>
    <w:rsid w:val="0083427A"/>
    <w:rsid w:val="00863A60"/>
    <w:rsid w:val="008A2AAC"/>
    <w:rsid w:val="008A410C"/>
    <w:rsid w:val="008C4DFB"/>
    <w:rsid w:val="00976E30"/>
    <w:rsid w:val="00984350"/>
    <w:rsid w:val="00993DB1"/>
    <w:rsid w:val="00A4598D"/>
    <w:rsid w:val="00A6181D"/>
    <w:rsid w:val="00A62224"/>
    <w:rsid w:val="00A9048E"/>
    <w:rsid w:val="00AB2592"/>
    <w:rsid w:val="00AB78B8"/>
    <w:rsid w:val="00AE13AF"/>
    <w:rsid w:val="00BF5E09"/>
    <w:rsid w:val="00C977B7"/>
    <w:rsid w:val="00CC3441"/>
    <w:rsid w:val="00CF3B58"/>
    <w:rsid w:val="00D30288"/>
    <w:rsid w:val="00D53DFD"/>
    <w:rsid w:val="00E62692"/>
    <w:rsid w:val="00E76F83"/>
    <w:rsid w:val="00EB07CA"/>
    <w:rsid w:val="00F5219B"/>
    <w:rsid w:val="00F74125"/>
    <w:rsid w:val="00FB71C3"/>
    <w:rsid w:val="00FC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5A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5A6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5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5A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5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755A65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55A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75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+ Полужирный24"/>
    <w:aliases w:val="Курсив19"/>
    <w:rsid w:val="00755A6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styleId="a8">
    <w:name w:val="Hyperlink"/>
    <w:semiHidden/>
    <w:unhideWhenUsed/>
    <w:rsid w:val="00734B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DE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C49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.yandex.ru" TargetMode="External"/><Relationship Id="rId13" Type="http://schemas.openxmlformats.org/officeDocument/2006/relationships/hyperlink" Target="http://www.alleng.ru/edu/social2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1630839.html" TargetMode="External"/><Relationship Id="rId12" Type="http://schemas.openxmlformats.org/officeDocument/2006/relationships/hyperlink" Target="http://www.ant-m.ucoz.ru/" TargetMode="External"/><Relationship Id="rId17" Type="http://schemas.openxmlformats.org/officeDocument/2006/relationships/hyperlink" Target="http://www.len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bscribe.ru/catalog/economics.education.eidos6soci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634542.html" TargetMode="External"/><Relationship Id="rId11" Type="http://schemas.openxmlformats.org/officeDocument/2006/relationships/hyperlink" Target="http://www.president.kreml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ocial2.htm" TargetMode="External"/><Relationship Id="rId10" Type="http://schemas.openxmlformats.org/officeDocument/2006/relationships/hyperlink" Target="http://www.megaboo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bricon.ru/" TargetMode="External"/><Relationship Id="rId14" Type="http://schemas.openxmlformats.org/officeDocument/2006/relationships/hyperlink" Target="http://www.hp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2016-10-04T11:04:00Z</cp:lastPrinted>
  <dcterms:created xsi:type="dcterms:W3CDTF">2016-09-06T06:22:00Z</dcterms:created>
  <dcterms:modified xsi:type="dcterms:W3CDTF">2017-11-02T15:31:00Z</dcterms:modified>
</cp:coreProperties>
</file>